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946BF">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关于组织</w:t>
      </w:r>
      <w:r>
        <w:rPr>
          <w:rFonts w:hint="eastAsia" w:ascii="方正小标宋简体" w:hAnsi="方正小标宋简体" w:eastAsia="方正小标宋简体" w:cs="方正小标宋简体"/>
          <w:sz w:val="44"/>
          <w:szCs w:val="44"/>
          <w:lang w:eastAsia="zh-CN"/>
        </w:rPr>
        <w:t>开展</w:t>
      </w:r>
      <w:r>
        <w:rPr>
          <w:rFonts w:hint="eastAsia" w:ascii="方正小标宋简体" w:hAnsi="方正小标宋简体" w:eastAsia="方正小标宋简体" w:cs="方正小标宋简体"/>
          <w:sz w:val="44"/>
          <w:szCs w:val="44"/>
          <w:lang w:val="en-US" w:eastAsia="zh-CN"/>
        </w:rPr>
        <w:t>2025年嘉定区</w:t>
      </w:r>
      <w:r>
        <w:rPr>
          <w:rFonts w:hint="eastAsia" w:ascii="方正小标宋简体" w:hAnsi="方正小标宋简体" w:eastAsia="方正小标宋简体" w:cs="方正小标宋简体"/>
          <w:sz w:val="44"/>
          <w:szCs w:val="44"/>
        </w:rPr>
        <w:t>智能工厂评估诊断机构</w:t>
      </w:r>
      <w:r>
        <w:rPr>
          <w:rFonts w:hint="eastAsia" w:ascii="方正小标宋简体" w:hAnsi="方正小标宋简体" w:eastAsia="方正小标宋简体" w:cs="方正小标宋简体"/>
          <w:sz w:val="44"/>
          <w:szCs w:val="44"/>
          <w:lang w:eastAsia="zh-CN"/>
        </w:rPr>
        <w:t>和</w:t>
      </w:r>
      <w:r>
        <w:rPr>
          <w:rFonts w:hint="eastAsia" w:ascii="方正小标宋简体" w:hAnsi="方正小标宋简体" w:eastAsia="方正小标宋简体" w:cs="方正小标宋简体"/>
          <w:sz w:val="44"/>
          <w:szCs w:val="44"/>
        </w:rPr>
        <w:t>数字化转型服务商</w:t>
      </w:r>
      <w:r>
        <w:rPr>
          <w:rFonts w:hint="eastAsia" w:ascii="方正小标宋简体" w:hAnsi="方正小标宋简体" w:eastAsia="方正小标宋简体" w:cs="方正小标宋简体"/>
          <w:sz w:val="44"/>
          <w:szCs w:val="44"/>
          <w:lang w:eastAsia="zh-CN"/>
        </w:rPr>
        <w:t>遴选</w:t>
      </w:r>
    </w:p>
    <w:p w14:paraId="1A74F3B5">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工作的通知</w:t>
      </w:r>
    </w:p>
    <w:p w14:paraId="69EBBDA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p>
    <w:p w14:paraId="40474990">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各相关单位：</w:t>
      </w:r>
    </w:p>
    <w:p w14:paraId="4750D73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为推动嘉定区制造业企业智能化改造和数字化转型，更好服务制造型企业智能工厂改造升级，根据《嘉定区关于推进制造业智能化改造和数字化转型的若干政策》（嘉经规〔202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号）文件要求，现组织开展智能工厂评估诊断机构和智能工厂数字化转型服务商遴选工作。有关事项通知如下：</w:t>
      </w:r>
    </w:p>
    <w:p w14:paraId="1672AAD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一、申报内容和要求</w:t>
      </w:r>
    </w:p>
    <w:p w14:paraId="5232A93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(一)智能工厂评估诊断机构</w:t>
      </w:r>
    </w:p>
    <w:p w14:paraId="11613B4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遴选能够提供智能制造水平评估诊断服务的服务商，帮助企业识别当前智能制造发展现状，提供与同行业同地区企业对比分析报告。申报单位应符合以下条件：</w:t>
      </w:r>
    </w:p>
    <w:p w14:paraId="3DD5BA9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在嘉定区具有固定的办公场所及开展诊断工作的办公条件；</w:t>
      </w:r>
    </w:p>
    <w:p w14:paraId="6C7AC57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申报单位技术团队健全稳定，专业服务能力强，拥有相关高级、中级职称工程技术人员；</w:t>
      </w:r>
    </w:p>
    <w:p w14:paraId="6A86918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有评估诊断服务案例3个以上或承担过国家及地方智能制造相关科研或产业化项目3个以上。</w:t>
      </w:r>
    </w:p>
    <w:p w14:paraId="319E212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(二)智能工厂数字化转型服务商</w:t>
      </w:r>
    </w:p>
    <w:p w14:paraId="3BA2121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遴选为制造业数字化、网络化、智能化转型升级提供各类解决方案服务的服务商，助力实施智能化改造和数字化转型。申报单位应符合以下条件：</w:t>
      </w:r>
    </w:p>
    <w:p w14:paraId="1E7F380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在嘉定区具有固定的办公场所及开展诊断工作的办公条件；</w:t>
      </w:r>
    </w:p>
    <w:p w14:paraId="50EC986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具备1年以上整体解决方案规划设计能力经验，具有数字化转型服务案例2个以上；</w:t>
      </w:r>
    </w:p>
    <w:p w14:paraId="6795AD7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具体一定规模，具有行业管理体系证书。</w:t>
      </w:r>
    </w:p>
    <w:p w14:paraId="6580E63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二、申报流程</w:t>
      </w:r>
    </w:p>
    <w:p w14:paraId="623C14D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1、各街镇应积极发动支持智能工厂评估诊断机构和智能工厂数字化转型服务商遴选工作。申报单位填写《智能工厂评估诊断机构申报表》</w:t>
      </w:r>
      <w:r>
        <w:rPr>
          <w:rFonts w:hint="eastAsia" w:ascii="楷体" w:hAnsi="楷体" w:eastAsia="楷体" w:cs="楷体"/>
          <w:b/>
          <w:bCs/>
          <w:sz w:val="32"/>
          <w:szCs w:val="32"/>
          <w:lang w:eastAsia="zh-CN"/>
        </w:rPr>
        <w:t>(详</w:t>
      </w:r>
      <w:r>
        <w:rPr>
          <w:rFonts w:hint="eastAsia" w:ascii="楷体" w:hAnsi="楷体" w:eastAsia="楷体" w:cs="楷体"/>
          <w:b/>
          <w:bCs/>
          <w:sz w:val="32"/>
          <w:szCs w:val="32"/>
          <w:lang w:eastAsia="zh-CN"/>
        </w:rPr>
        <w:t>见附件1)</w:t>
      </w:r>
      <w:r>
        <w:rPr>
          <w:rFonts w:hint="eastAsia" w:ascii="仿宋_GB2312" w:hAnsi="仿宋_GB2312" w:eastAsia="仿宋_GB2312" w:cs="仿宋_GB2312"/>
          <w:sz w:val="32"/>
          <w:szCs w:val="32"/>
          <w:lang w:eastAsia="zh-CN"/>
        </w:rPr>
        <w:t>/《智能工厂数字化转型服务商申报表》</w:t>
      </w:r>
      <w:r>
        <w:rPr>
          <w:rFonts w:hint="eastAsia" w:ascii="楷体" w:hAnsi="楷体" w:eastAsia="楷体" w:cs="楷体"/>
          <w:b/>
          <w:bCs/>
          <w:sz w:val="32"/>
          <w:szCs w:val="32"/>
          <w:lang w:eastAsia="zh-CN"/>
        </w:rPr>
        <w:t>(详见附件</w:t>
      </w:r>
      <w:r>
        <w:rPr>
          <w:rFonts w:hint="eastAsia" w:ascii="楷体" w:hAnsi="楷体" w:eastAsia="楷体" w:cs="楷体"/>
          <w:b/>
          <w:bCs/>
          <w:sz w:val="32"/>
          <w:szCs w:val="32"/>
          <w:lang w:val="en-US" w:eastAsia="zh-CN"/>
        </w:rPr>
        <w:t>2</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并于</w:t>
      </w:r>
      <w:r>
        <w:rPr>
          <w:rFonts w:hint="eastAsia" w:ascii="仿宋_GB2312" w:hAnsi="仿宋_GB2312" w:eastAsia="仿宋_GB2312" w:cs="仿宋_GB2312"/>
          <w:b/>
          <w:bCs/>
          <w:color w:val="000000"/>
          <w:kern w:val="0"/>
          <w:sz w:val="32"/>
          <w:szCs w:val="32"/>
          <w:shd w:val="clear" w:color="auto" w:fill="FFFFFF"/>
          <w:lang w:bidi="ar"/>
        </w:rPr>
        <w:t>2025年</w:t>
      </w:r>
      <w:r>
        <w:rPr>
          <w:rFonts w:hint="eastAsia" w:ascii="仿宋_GB2312" w:hAnsi="仿宋_GB2312" w:eastAsia="仿宋_GB2312" w:cs="仿宋_GB2312"/>
          <w:b/>
          <w:bCs/>
          <w:color w:val="000000"/>
          <w:kern w:val="0"/>
          <w:sz w:val="32"/>
          <w:szCs w:val="32"/>
          <w:shd w:val="clear" w:color="auto" w:fill="FFFFFF"/>
          <w:lang w:val="en-US" w:eastAsia="zh-CN" w:bidi="ar"/>
        </w:rPr>
        <w:t>10</w:t>
      </w:r>
      <w:r>
        <w:rPr>
          <w:rFonts w:hint="eastAsia" w:ascii="仿宋_GB2312" w:hAnsi="仿宋_GB2312" w:eastAsia="仿宋_GB2312" w:cs="仿宋_GB2312"/>
          <w:b/>
          <w:bCs/>
          <w:color w:val="000000"/>
          <w:kern w:val="0"/>
          <w:sz w:val="32"/>
          <w:szCs w:val="32"/>
          <w:shd w:val="clear" w:color="auto" w:fill="FFFFFF"/>
          <w:lang w:bidi="ar"/>
        </w:rPr>
        <w:t>月</w:t>
      </w:r>
      <w:r>
        <w:rPr>
          <w:rFonts w:hint="eastAsia" w:ascii="仿宋_GB2312" w:hAnsi="仿宋_GB2312" w:eastAsia="仿宋_GB2312" w:cs="仿宋_GB2312"/>
          <w:b/>
          <w:bCs/>
          <w:color w:val="000000"/>
          <w:kern w:val="0"/>
          <w:sz w:val="32"/>
          <w:szCs w:val="32"/>
          <w:shd w:val="clear" w:color="auto" w:fill="FFFFFF"/>
          <w:lang w:val="en-US" w:eastAsia="zh-CN" w:bidi="ar"/>
        </w:rPr>
        <w:t>17</w:t>
      </w:r>
      <w:r>
        <w:rPr>
          <w:rFonts w:hint="eastAsia" w:ascii="仿宋_GB2312" w:hAnsi="仿宋_GB2312" w:eastAsia="仿宋_GB2312" w:cs="仿宋_GB2312"/>
          <w:b/>
          <w:bCs/>
          <w:color w:val="000000"/>
          <w:kern w:val="0"/>
          <w:sz w:val="32"/>
          <w:szCs w:val="32"/>
          <w:shd w:val="clear" w:color="auto" w:fill="FFFFFF"/>
          <w:lang w:bidi="ar"/>
        </w:rPr>
        <w:t>日</w:t>
      </w:r>
      <w:r>
        <w:rPr>
          <w:rFonts w:hint="eastAsia" w:ascii="仿宋_GB2312" w:hAnsi="仿宋_GB2312" w:eastAsia="仿宋_GB2312" w:cs="仿宋_GB2312"/>
          <w:b w:val="0"/>
          <w:bCs w:val="0"/>
          <w:color w:val="000000"/>
          <w:kern w:val="0"/>
          <w:sz w:val="32"/>
          <w:szCs w:val="32"/>
          <w:shd w:val="clear" w:color="auto" w:fill="FFFFFF"/>
          <w:lang w:bidi="ar"/>
        </w:rPr>
        <w:t>前</w:t>
      </w:r>
      <w:r>
        <w:rPr>
          <w:rFonts w:hint="eastAsia" w:ascii="仿宋_GB2312" w:hAnsi="仿宋_GB2312" w:eastAsia="仿宋_GB2312" w:cs="仿宋_GB2312"/>
          <w:sz w:val="32"/>
          <w:szCs w:val="32"/>
          <w:lang w:val="en-US" w:eastAsia="zh-CN"/>
        </w:rPr>
        <w:t>将申报材料</w:t>
      </w:r>
      <w:r>
        <w:rPr>
          <w:rFonts w:hint="eastAsia" w:ascii="仿宋_GB2312" w:hAnsi="仿宋_GB2312" w:eastAsia="仿宋_GB2312" w:cs="仿宋_GB2312"/>
          <w:color w:val="000000"/>
          <w:kern w:val="0"/>
          <w:sz w:val="32"/>
          <w:szCs w:val="32"/>
          <w:shd w:val="clear" w:color="auto" w:fill="FFFFFF"/>
          <w:lang w:eastAsia="zh-CN" w:bidi="ar"/>
        </w:rPr>
        <w:t>胶装并</w:t>
      </w:r>
      <w:r>
        <w:rPr>
          <w:rFonts w:hint="eastAsia" w:ascii="仿宋_GB2312" w:hAnsi="仿宋_GB2312" w:eastAsia="仿宋_GB2312" w:cs="仿宋_GB2312"/>
          <w:color w:val="000000"/>
          <w:kern w:val="0"/>
          <w:sz w:val="32"/>
          <w:szCs w:val="32"/>
          <w:shd w:val="clear" w:color="auto" w:fill="FFFFFF"/>
          <w:lang w:bidi="ar"/>
        </w:rPr>
        <w:t>报送</w:t>
      </w:r>
      <w:r>
        <w:rPr>
          <w:rFonts w:hint="eastAsia" w:ascii="仿宋_GB2312" w:hAnsi="仿宋_GB2312" w:eastAsia="仿宋_GB2312" w:cs="仿宋_GB2312"/>
          <w:color w:val="000000"/>
          <w:kern w:val="0"/>
          <w:sz w:val="32"/>
          <w:szCs w:val="32"/>
          <w:shd w:val="clear" w:color="auto" w:fill="FFFFFF"/>
          <w:lang w:eastAsia="zh-CN" w:bidi="ar"/>
        </w:rPr>
        <w:t>至所在街镇</w:t>
      </w:r>
      <w:r>
        <w:rPr>
          <w:rFonts w:hint="eastAsia" w:ascii="仿宋_GB2312" w:hAnsi="仿宋_GB2312" w:eastAsia="仿宋_GB2312" w:cs="仿宋_GB2312"/>
          <w:color w:val="000000"/>
          <w:kern w:val="0"/>
          <w:sz w:val="32"/>
          <w:szCs w:val="32"/>
          <w:shd w:val="clear" w:color="auto" w:fill="FFFFFF"/>
          <w:lang w:bidi="ar"/>
        </w:rPr>
        <w:t>,电子版材料同步发送至</w:t>
      </w:r>
      <w:r>
        <w:rPr>
          <w:rFonts w:hint="eastAsia" w:ascii="仿宋_GB2312" w:hAnsi="仿宋_GB2312" w:eastAsia="仿宋_GB2312" w:cs="仿宋_GB2312"/>
          <w:color w:val="000000"/>
          <w:kern w:val="0"/>
          <w:sz w:val="32"/>
          <w:szCs w:val="32"/>
          <w:shd w:val="clear" w:color="auto" w:fill="FFFFFF"/>
          <w:lang w:val="en-US" w:eastAsia="zh-CN" w:bidi="ar"/>
        </w:rPr>
        <w:t>jdznzz2024@163.com</w:t>
      </w:r>
      <w:r>
        <w:rPr>
          <w:rFonts w:hint="eastAsia" w:ascii="仿宋_GB2312" w:hAnsi="仿宋_GB2312" w:eastAsia="仿宋_GB2312" w:cs="仿宋_GB2312"/>
          <w:color w:val="000000"/>
          <w:kern w:val="0"/>
          <w:sz w:val="32"/>
          <w:szCs w:val="32"/>
          <w:shd w:val="clear" w:color="auto" w:fill="FFFFFF"/>
          <w:lang w:bidi="ar"/>
        </w:rPr>
        <w:t>。</w:t>
      </w:r>
      <w:r>
        <w:rPr>
          <w:rFonts w:hint="eastAsia" w:ascii="仿宋_GB2312" w:hAnsi="仿宋_GB2312" w:eastAsia="仿宋_GB2312" w:cs="仿宋_GB2312"/>
          <w:sz w:val="32"/>
          <w:szCs w:val="32"/>
          <w:lang w:eastAsia="zh-CN"/>
        </w:rPr>
        <w:t>申报单位对所报文件及材料的真实性负责。</w:t>
      </w:r>
    </w:p>
    <w:p w14:paraId="06BD954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、各街镇汇总形成《智能工厂评估诊断机构和数字化转型服务商申报信息汇总表》</w:t>
      </w:r>
      <w:r>
        <w:rPr>
          <w:rFonts w:hint="eastAsia" w:ascii="楷体" w:hAnsi="楷体" w:eastAsia="楷体" w:cs="楷体"/>
          <w:b/>
          <w:bCs/>
          <w:sz w:val="32"/>
          <w:szCs w:val="32"/>
          <w:lang w:eastAsia="zh-CN"/>
        </w:rPr>
        <w:t>(详见附件</w:t>
      </w:r>
      <w:r>
        <w:rPr>
          <w:rFonts w:hint="eastAsia" w:ascii="楷体" w:hAnsi="楷体" w:eastAsia="楷体" w:cs="楷体"/>
          <w:b/>
          <w:bCs/>
          <w:sz w:val="32"/>
          <w:szCs w:val="32"/>
          <w:lang w:val="en-US" w:eastAsia="zh-CN"/>
        </w:rPr>
        <w:t>3</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b w:val="0"/>
          <w:bCs w:val="0"/>
          <w:sz w:val="32"/>
          <w:szCs w:val="32"/>
          <w:lang w:val="en-US" w:eastAsia="zh-CN"/>
        </w:rPr>
        <w:t>于</w:t>
      </w:r>
      <w:r>
        <w:rPr>
          <w:rFonts w:hint="eastAsia" w:ascii="仿宋_GB2312" w:hAnsi="仿宋_GB2312" w:eastAsia="仿宋_GB2312" w:cs="仿宋_GB2312"/>
          <w:b/>
          <w:bCs/>
          <w:sz w:val="32"/>
          <w:szCs w:val="32"/>
          <w:lang w:val="en-US" w:eastAsia="zh-CN"/>
        </w:rPr>
        <w:t>10月24日</w:t>
      </w:r>
      <w:r>
        <w:rPr>
          <w:rFonts w:hint="eastAsia" w:ascii="仿宋_GB2312" w:hAnsi="仿宋_GB2312" w:eastAsia="仿宋_GB2312" w:cs="仿宋_GB2312"/>
          <w:b w:val="0"/>
          <w:bCs w:val="0"/>
          <w:sz w:val="32"/>
          <w:szCs w:val="32"/>
          <w:lang w:val="en-US" w:eastAsia="zh-CN"/>
        </w:rPr>
        <w:t>前，</w:t>
      </w:r>
      <w:r>
        <w:rPr>
          <w:rFonts w:hint="eastAsia" w:ascii="仿宋_GB2312" w:hAnsi="仿宋_GB2312" w:eastAsia="仿宋_GB2312" w:cs="仿宋_GB2312"/>
          <w:b w:val="0"/>
          <w:bCs w:val="0"/>
          <w:sz w:val="32"/>
          <w:szCs w:val="32"/>
          <w:lang w:eastAsia="zh-CN"/>
        </w:rPr>
        <w:t>将汇总表和申报书（</w:t>
      </w:r>
      <w:r>
        <w:rPr>
          <w:rFonts w:hint="eastAsia" w:ascii="仿宋_GB2312" w:hAnsi="仿宋_GB2312" w:eastAsia="仿宋_GB2312" w:cs="仿宋_GB2312"/>
          <w:b w:val="0"/>
          <w:bCs w:val="0"/>
          <w:sz w:val="32"/>
          <w:szCs w:val="32"/>
          <w:lang w:val="en-US" w:eastAsia="zh-CN"/>
        </w:rPr>
        <w:t>一式一份）报送</w:t>
      </w:r>
      <w:r>
        <w:rPr>
          <w:rFonts w:hint="eastAsia" w:ascii="仿宋_GB2312" w:hAnsi="仿宋_GB2312" w:eastAsia="仿宋_GB2312" w:cs="仿宋_GB2312"/>
          <w:b w:val="0"/>
          <w:bCs w:val="0"/>
          <w:sz w:val="32"/>
          <w:szCs w:val="32"/>
          <w:lang w:eastAsia="zh-CN"/>
        </w:rPr>
        <w:t>至区经委汽产科（智能制造推进科）。</w:t>
      </w:r>
    </w:p>
    <w:p w14:paraId="41589C4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3.区经委</w:t>
      </w:r>
      <w:r>
        <w:rPr>
          <w:rFonts w:hint="eastAsia" w:ascii="仿宋_GB2312" w:hAnsi="仿宋_GB2312" w:eastAsia="仿宋_GB2312" w:cs="仿宋_GB2312"/>
          <w:sz w:val="32"/>
          <w:szCs w:val="32"/>
          <w:lang w:eastAsia="zh-CN"/>
        </w:rPr>
        <w:t>组织开展专题评审，综合考量申报单位的基础能力、专业人员、行业经验、产品成果等方面，遴选智能工厂评估诊断机构和智能工</w:t>
      </w:r>
      <w:bookmarkStart w:id="0" w:name="_GoBack"/>
      <w:bookmarkEnd w:id="0"/>
      <w:r>
        <w:rPr>
          <w:rFonts w:hint="eastAsia" w:ascii="仿宋_GB2312" w:hAnsi="仿宋_GB2312" w:eastAsia="仿宋_GB2312" w:cs="仿宋_GB2312"/>
          <w:sz w:val="32"/>
          <w:szCs w:val="32"/>
          <w:lang w:eastAsia="zh-CN"/>
        </w:rPr>
        <w:t>厂数字化转型服务商。</w:t>
      </w:r>
      <w:r>
        <w:rPr>
          <w:rFonts w:hint="eastAsia" w:ascii="仿宋_GB2312" w:hAnsi="仿宋_GB2312" w:eastAsia="仿宋_GB2312" w:cs="仿宋_GB2312"/>
          <w:b/>
          <w:bCs/>
          <w:sz w:val="32"/>
          <w:szCs w:val="32"/>
          <w:lang w:eastAsia="zh-CN"/>
        </w:rPr>
        <w:t>专题评审时间另行通知。</w:t>
      </w:r>
    </w:p>
    <w:p w14:paraId="72137C5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三、申报材料</w:t>
      </w:r>
    </w:p>
    <w:p w14:paraId="237BDD4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1、《嘉定区智能工厂评估诊断机构申报表》、《嘉定区智能工厂数字化转型服务商申报表》；</w:t>
      </w:r>
    </w:p>
    <w:p w14:paraId="1F11FC8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2、申请报告；</w:t>
      </w:r>
    </w:p>
    <w:p w14:paraId="2478647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、营业执照；</w:t>
      </w:r>
    </w:p>
    <w:p w14:paraId="0617756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、专业技术人员在职证明材料；</w:t>
      </w:r>
    </w:p>
    <w:p w14:paraId="1F87641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、评估诊断服务案例；</w:t>
      </w:r>
    </w:p>
    <w:p w14:paraId="2D41E20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、主持或参与编制的相关标准（如有）；</w:t>
      </w:r>
    </w:p>
    <w:p w14:paraId="54921EA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、相关研发机构资质证明（如有）；</w:t>
      </w:r>
    </w:p>
    <w:p w14:paraId="609940B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、企业承诺书；</w:t>
      </w:r>
    </w:p>
    <w:p w14:paraId="572DB8F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9、其他应当提交的补充性</w:t>
      </w:r>
      <w:r>
        <w:rPr>
          <w:rFonts w:hint="eastAsia" w:ascii="仿宋_GB2312" w:hAnsi="仿宋_GB2312" w:eastAsia="仿宋_GB2312" w:cs="仿宋_GB2312"/>
          <w:sz w:val="32"/>
          <w:szCs w:val="32"/>
          <w:lang w:eastAsia="zh-CN"/>
        </w:rPr>
        <w:t>证明材料。</w:t>
      </w:r>
    </w:p>
    <w:p w14:paraId="63861F3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p>
    <w:p w14:paraId="1E7597D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联系人：周立志  杨承诺69989922</w:t>
      </w:r>
    </w:p>
    <w:p w14:paraId="30D3078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p>
    <w:p w14:paraId="05B0165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 1.</w:t>
      </w:r>
      <w:r>
        <w:rPr>
          <w:rFonts w:hint="eastAsia" w:ascii="仿宋_GB2312" w:hAnsi="仿宋_GB2312" w:eastAsia="仿宋_GB2312" w:cs="仿宋_GB2312"/>
          <w:sz w:val="32"/>
          <w:szCs w:val="32"/>
          <w:lang w:eastAsia="zh-CN"/>
        </w:rPr>
        <w:t>智能工厂评估诊断机构申报书</w:t>
      </w:r>
    </w:p>
    <w:p w14:paraId="23C16065">
      <w:pPr>
        <w:keepNext w:val="0"/>
        <w:keepLines w:val="0"/>
        <w:pageBreakBefore w:val="0"/>
        <w:widowControl w:val="0"/>
        <w:kinsoku/>
        <w:wordWrap/>
        <w:overflowPunct/>
        <w:topLinePunct w:val="0"/>
        <w:autoSpaceDE/>
        <w:autoSpaceDN/>
        <w:bidi w:val="0"/>
        <w:adjustRightInd/>
        <w:snapToGrid/>
        <w:spacing w:line="560" w:lineRule="exact"/>
        <w:ind w:left="0" w:right="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2.智能工厂数字化转型服务商申报书</w:t>
      </w:r>
    </w:p>
    <w:p w14:paraId="63F4A67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lang w:eastAsia="zh-CN"/>
        </w:rPr>
        <w:t>智能工厂评估诊断机构申报汇总表</w:t>
      </w:r>
    </w:p>
    <w:p w14:paraId="0B8C6F98">
      <w:pPr>
        <w:keepNext w:val="0"/>
        <w:keepLines w:val="0"/>
        <w:pageBreakBefore w:val="0"/>
        <w:widowControl w:val="0"/>
        <w:kinsoku/>
        <w:wordWrap/>
        <w:overflowPunct/>
        <w:topLinePunct w:val="0"/>
        <w:autoSpaceDE/>
        <w:autoSpaceDN/>
        <w:bidi w:val="0"/>
        <w:adjustRightInd/>
        <w:snapToGrid/>
        <w:spacing w:line="560" w:lineRule="exact"/>
        <w:ind w:left="0" w:right="0"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智能工厂数字化转型服务商申报汇总表</w:t>
      </w:r>
    </w:p>
    <w:p w14:paraId="6650F64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p>
    <w:p w14:paraId="1346CC0F">
      <w:pPr>
        <w:pStyle w:val="2"/>
        <w:rPr>
          <w:rFonts w:hint="eastAsia"/>
          <w:lang w:val="en-US" w:eastAsia="zh-CN"/>
        </w:rPr>
      </w:pPr>
    </w:p>
    <w:p w14:paraId="0212155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上海市嘉定区经济委员会</w:t>
      </w:r>
    </w:p>
    <w:p w14:paraId="0073B5F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center"/>
        <w:textAlignment w:val="auto"/>
        <w:rPr>
          <w:rFonts w:hint="eastAsia" w:ascii="仿宋_GB2312" w:hAnsi="仿宋_GB2312" w:eastAsia="仿宋_GB2312" w:cs="仿宋_GB2312"/>
          <w:sz w:val="32"/>
          <w:szCs w:val="32"/>
          <w:lang w:eastAsia="zh-CN"/>
        </w:rPr>
        <w:sectPr>
          <w:footerReference r:id="rId3" w:type="default"/>
          <w:footerReference r:id="rId4" w:type="even"/>
          <w:pgSz w:w="11906" w:h="16838"/>
          <w:pgMar w:top="1474" w:right="1814" w:bottom="1588" w:left="2098" w:header="851" w:footer="992" w:gutter="0"/>
          <w:pgNumType w:fmt="decimal"/>
          <w:cols w:space="720" w:num="1"/>
          <w:docGrid w:type="linesAndChars" w:linePitch="319" w:charSpace="0"/>
        </w:sect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日</w:t>
      </w:r>
    </w:p>
    <w:p w14:paraId="69C5E6F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附件1</w:t>
      </w:r>
    </w:p>
    <w:p w14:paraId="074A725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嘉定区智能工厂评估诊断机构申报表</w:t>
      </w:r>
    </w:p>
    <w:p w14:paraId="545AD15D">
      <w:pPr>
        <w:rPr>
          <w:rFonts w:hint="eastAsia" w:ascii="黑体" w:hAnsi="黑体" w:eastAsia="黑体" w:cs="黑体"/>
          <w:b/>
          <w:sz w:val="32"/>
          <w:szCs w:val="32"/>
        </w:rPr>
      </w:pPr>
    </w:p>
    <w:tbl>
      <w:tblPr>
        <w:tblStyle w:val="12"/>
        <w:tblW w:w="8515"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2"/>
        <w:gridCol w:w="2736"/>
        <w:gridCol w:w="3287"/>
      </w:tblGrid>
      <w:tr w14:paraId="409D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noWrap w:val="0"/>
            <w:vAlign w:val="center"/>
          </w:tcPr>
          <w:p w14:paraId="21106B7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企业名称</w:t>
            </w:r>
          </w:p>
        </w:tc>
        <w:tc>
          <w:tcPr>
            <w:tcW w:w="6023" w:type="dxa"/>
            <w:gridSpan w:val="2"/>
            <w:noWrap w:val="0"/>
            <w:vAlign w:val="top"/>
          </w:tcPr>
          <w:p w14:paraId="70A912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lang w:eastAsia="zh-CN"/>
              </w:rPr>
            </w:pPr>
          </w:p>
        </w:tc>
      </w:tr>
      <w:tr w14:paraId="2DA0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noWrap w:val="0"/>
            <w:vAlign w:val="center"/>
          </w:tcPr>
          <w:p w14:paraId="284235F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统一社会信用代码</w:t>
            </w:r>
          </w:p>
        </w:tc>
        <w:tc>
          <w:tcPr>
            <w:tcW w:w="6023" w:type="dxa"/>
            <w:gridSpan w:val="2"/>
            <w:noWrap w:val="0"/>
            <w:vAlign w:val="top"/>
          </w:tcPr>
          <w:p w14:paraId="2B28547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val="en-US" w:eastAsia="zh-CN"/>
              </w:rPr>
            </w:pPr>
          </w:p>
        </w:tc>
      </w:tr>
      <w:tr w14:paraId="4E00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noWrap w:val="0"/>
            <w:vAlign w:val="center"/>
          </w:tcPr>
          <w:p w14:paraId="19B1B21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注册地址</w:t>
            </w:r>
          </w:p>
        </w:tc>
        <w:tc>
          <w:tcPr>
            <w:tcW w:w="6023" w:type="dxa"/>
            <w:gridSpan w:val="2"/>
            <w:noWrap w:val="0"/>
            <w:vAlign w:val="top"/>
          </w:tcPr>
          <w:p w14:paraId="53E0F7A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lang w:eastAsia="zh-CN"/>
              </w:rPr>
            </w:pPr>
          </w:p>
        </w:tc>
      </w:tr>
      <w:tr w14:paraId="4729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noWrap w:val="0"/>
            <w:vAlign w:val="center"/>
          </w:tcPr>
          <w:p w14:paraId="7800CB7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联系地址</w:t>
            </w:r>
          </w:p>
        </w:tc>
        <w:tc>
          <w:tcPr>
            <w:tcW w:w="6023" w:type="dxa"/>
            <w:gridSpan w:val="2"/>
            <w:noWrap w:val="0"/>
            <w:vAlign w:val="top"/>
          </w:tcPr>
          <w:p w14:paraId="770594B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lang w:eastAsia="zh-CN"/>
              </w:rPr>
            </w:pPr>
          </w:p>
        </w:tc>
      </w:tr>
      <w:tr w14:paraId="2870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noWrap w:val="0"/>
            <w:vAlign w:val="center"/>
          </w:tcPr>
          <w:p w14:paraId="4E6A13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企业性质</w:t>
            </w:r>
          </w:p>
        </w:tc>
        <w:tc>
          <w:tcPr>
            <w:tcW w:w="6023" w:type="dxa"/>
            <w:gridSpan w:val="2"/>
            <w:noWrap w:val="0"/>
            <w:vAlign w:val="top"/>
          </w:tcPr>
          <w:p w14:paraId="1F02989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 xml:space="preserve">□国有企业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□民营企业</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□外资企业</w:t>
            </w:r>
          </w:p>
        </w:tc>
      </w:tr>
      <w:tr w14:paraId="64C0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noWrap w:val="0"/>
            <w:vAlign w:val="center"/>
          </w:tcPr>
          <w:p w14:paraId="657EFF9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所属行业</w:t>
            </w:r>
          </w:p>
        </w:tc>
        <w:tc>
          <w:tcPr>
            <w:tcW w:w="6023" w:type="dxa"/>
            <w:gridSpan w:val="2"/>
            <w:noWrap w:val="0"/>
            <w:vAlign w:val="top"/>
          </w:tcPr>
          <w:p w14:paraId="5B01E58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lang w:eastAsia="zh-CN"/>
              </w:rPr>
            </w:pPr>
          </w:p>
        </w:tc>
      </w:tr>
      <w:tr w14:paraId="2815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noWrap w:val="0"/>
            <w:vAlign w:val="center"/>
          </w:tcPr>
          <w:p w14:paraId="76054C9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企业负责人</w:t>
            </w:r>
          </w:p>
        </w:tc>
        <w:tc>
          <w:tcPr>
            <w:tcW w:w="2736" w:type="dxa"/>
            <w:noWrap w:val="0"/>
            <w:vAlign w:val="top"/>
          </w:tcPr>
          <w:p w14:paraId="507D369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（姓名</w:t>
            </w:r>
            <w:r>
              <w:rPr>
                <w:rFonts w:hint="eastAsia" w:ascii="仿宋_GB2312" w:hAnsi="仿宋_GB2312" w:eastAsia="仿宋_GB2312" w:cs="仿宋_GB2312"/>
                <w:b w:val="0"/>
                <w:bCs w:val="0"/>
                <w:sz w:val="28"/>
                <w:szCs w:val="28"/>
                <w:lang w:val="en-US" w:eastAsia="zh-CN"/>
              </w:rPr>
              <w:t>+职务</w:t>
            </w:r>
            <w:r>
              <w:rPr>
                <w:rFonts w:hint="eastAsia" w:ascii="仿宋_GB2312" w:hAnsi="仿宋_GB2312" w:eastAsia="仿宋_GB2312" w:cs="仿宋_GB2312"/>
                <w:b w:val="0"/>
                <w:bCs w:val="0"/>
                <w:sz w:val="28"/>
                <w:szCs w:val="28"/>
                <w:lang w:eastAsia="zh-CN"/>
              </w:rPr>
              <w:t>）</w:t>
            </w:r>
          </w:p>
        </w:tc>
        <w:tc>
          <w:tcPr>
            <w:tcW w:w="3287" w:type="dxa"/>
            <w:noWrap w:val="0"/>
            <w:vAlign w:val="top"/>
          </w:tcPr>
          <w:p w14:paraId="40FCDA2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（手机号码）</w:t>
            </w:r>
          </w:p>
        </w:tc>
      </w:tr>
      <w:tr w14:paraId="02C7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noWrap w:val="0"/>
            <w:vAlign w:val="center"/>
          </w:tcPr>
          <w:p w14:paraId="7A8B37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项目</w:t>
            </w:r>
            <w:r>
              <w:rPr>
                <w:rFonts w:hint="eastAsia" w:ascii="仿宋_GB2312" w:hAnsi="仿宋_GB2312" w:eastAsia="仿宋_GB2312" w:cs="仿宋_GB2312"/>
                <w:b w:val="0"/>
                <w:bCs w:val="0"/>
                <w:sz w:val="28"/>
                <w:szCs w:val="28"/>
              </w:rPr>
              <w:t>负责人</w:t>
            </w:r>
          </w:p>
        </w:tc>
        <w:tc>
          <w:tcPr>
            <w:tcW w:w="2736" w:type="dxa"/>
            <w:noWrap w:val="0"/>
            <w:vAlign w:val="top"/>
          </w:tcPr>
          <w:p w14:paraId="4767303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姓名+职务）</w:t>
            </w:r>
          </w:p>
        </w:tc>
        <w:tc>
          <w:tcPr>
            <w:tcW w:w="3287" w:type="dxa"/>
            <w:noWrap w:val="0"/>
            <w:vAlign w:val="top"/>
          </w:tcPr>
          <w:p w14:paraId="4EBA5F6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（手机号码）</w:t>
            </w:r>
          </w:p>
        </w:tc>
      </w:tr>
      <w:tr w14:paraId="11DF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noWrap w:val="0"/>
            <w:vAlign w:val="center"/>
          </w:tcPr>
          <w:p w14:paraId="2A8DD49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项目</w:t>
            </w:r>
            <w:r>
              <w:rPr>
                <w:rFonts w:hint="eastAsia" w:ascii="仿宋_GB2312" w:hAnsi="仿宋_GB2312" w:eastAsia="仿宋_GB2312" w:cs="仿宋_GB2312"/>
                <w:b w:val="0"/>
                <w:bCs w:val="0"/>
                <w:sz w:val="28"/>
                <w:szCs w:val="28"/>
              </w:rPr>
              <w:t>联系人</w:t>
            </w:r>
          </w:p>
        </w:tc>
        <w:tc>
          <w:tcPr>
            <w:tcW w:w="2736" w:type="dxa"/>
            <w:noWrap w:val="0"/>
            <w:vAlign w:val="top"/>
          </w:tcPr>
          <w:p w14:paraId="27EB8D1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姓名+职务）</w:t>
            </w:r>
          </w:p>
        </w:tc>
        <w:tc>
          <w:tcPr>
            <w:tcW w:w="3287" w:type="dxa"/>
            <w:noWrap w:val="0"/>
            <w:vAlign w:val="top"/>
          </w:tcPr>
          <w:p w14:paraId="3D0B3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（手机号码）</w:t>
            </w:r>
          </w:p>
        </w:tc>
      </w:tr>
      <w:tr w14:paraId="695D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noWrap w:val="0"/>
            <w:vAlign w:val="center"/>
          </w:tcPr>
          <w:p w14:paraId="0D2931D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开户银行</w:t>
            </w:r>
          </w:p>
        </w:tc>
        <w:tc>
          <w:tcPr>
            <w:tcW w:w="6023" w:type="dxa"/>
            <w:gridSpan w:val="2"/>
            <w:noWrap w:val="0"/>
            <w:vAlign w:val="top"/>
          </w:tcPr>
          <w:p w14:paraId="753CD03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000000"/>
                <w:sz w:val="28"/>
                <w:szCs w:val="28"/>
                <w:lang w:val="en-US" w:eastAsia="zh-CN"/>
              </w:rPr>
            </w:pPr>
          </w:p>
        </w:tc>
      </w:tr>
      <w:tr w14:paraId="1C05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2" w:type="dxa"/>
            <w:noWrap w:val="0"/>
            <w:vAlign w:val="center"/>
          </w:tcPr>
          <w:p w14:paraId="6E16D47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银行账号</w:t>
            </w:r>
          </w:p>
        </w:tc>
        <w:tc>
          <w:tcPr>
            <w:tcW w:w="6023" w:type="dxa"/>
            <w:gridSpan w:val="2"/>
            <w:noWrap w:val="0"/>
            <w:vAlign w:val="top"/>
          </w:tcPr>
          <w:p w14:paraId="33B0897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000000"/>
                <w:sz w:val="28"/>
                <w:szCs w:val="28"/>
                <w:lang w:val="en-US" w:eastAsia="zh-CN"/>
              </w:rPr>
            </w:pPr>
          </w:p>
        </w:tc>
      </w:tr>
      <w:tr w14:paraId="00B9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492" w:type="dxa"/>
            <w:noWrap w:val="0"/>
            <w:vAlign w:val="center"/>
          </w:tcPr>
          <w:p w14:paraId="65A86BE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经营状况</w:t>
            </w:r>
          </w:p>
        </w:tc>
        <w:tc>
          <w:tcPr>
            <w:tcW w:w="6023" w:type="dxa"/>
            <w:gridSpan w:val="2"/>
            <w:noWrap w:val="0"/>
            <w:vAlign w:val="top"/>
          </w:tcPr>
          <w:p w14:paraId="09AA73F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sz w:val="28"/>
                <w:szCs w:val="28"/>
                <w:lang w:eastAsia="zh-CN"/>
              </w:rPr>
              <w:t>近年来营收、纳税等情况</w:t>
            </w:r>
          </w:p>
        </w:tc>
      </w:tr>
      <w:tr w14:paraId="470E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492" w:type="dxa"/>
            <w:noWrap w:val="0"/>
            <w:vAlign w:val="center"/>
          </w:tcPr>
          <w:p w14:paraId="3EBE604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企业介绍</w:t>
            </w:r>
          </w:p>
        </w:tc>
        <w:tc>
          <w:tcPr>
            <w:tcW w:w="6023" w:type="dxa"/>
            <w:gridSpan w:val="2"/>
            <w:noWrap w:val="0"/>
            <w:vAlign w:val="top"/>
          </w:tcPr>
          <w:p w14:paraId="332F711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发展历程、主营业务、主要服务行业、行业标准参与情况、相关资质等基本情况</w:t>
            </w:r>
          </w:p>
          <w:p w14:paraId="1733EEE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（300字以内，详细内容申请报告中阐述）</w:t>
            </w:r>
          </w:p>
        </w:tc>
      </w:tr>
      <w:tr w14:paraId="7FEB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492" w:type="dxa"/>
            <w:noWrap w:val="0"/>
            <w:vAlign w:val="center"/>
          </w:tcPr>
          <w:p w14:paraId="316C881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评估诊断团队</w:t>
            </w:r>
          </w:p>
        </w:tc>
        <w:tc>
          <w:tcPr>
            <w:tcW w:w="6023" w:type="dxa"/>
            <w:gridSpan w:val="2"/>
            <w:noWrap w:val="0"/>
            <w:vAlign w:val="top"/>
          </w:tcPr>
          <w:p w14:paraId="6078385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服务团队概要介绍</w:t>
            </w:r>
          </w:p>
          <w:p w14:paraId="7B59BD0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（200字以内，详细内容申请报告中阐述，并提供详细人员清单及证明材料）</w:t>
            </w:r>
          </w:p>
        </w:tc>
      </w:tr>
      <w:tr w14:paraId="4048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492" w:type="dxa"/>
            <w:noWrap w:val="0"/>
            <w:vAlign w:val="center"/>
          </w:tcPr>
          <w:p w14:paraId="187D328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评估诊断服务案例</w:t>
            </w:r>
          </w:p>
        </w:tc>
        <w:tc>
          <w:tcPr>
            <w:tcW w:w="6023" w:type="dxa"/>
            <w:gridSpan w:val="2"/>
            <w:noWrap w:val="0"/>
            <w:vAlign w:val="top"/>
          </w:tcPr>
          <w:p w14:paraId="6D8C9AE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简列经典项目案例</w:t>
            </w:r>
          </w:p>
          <w:p w14:paraId="65DF7EF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（详细案例解剖申请报告中阐述）</w:t>
            </w:r>
          </w:p>
        </w:tc>
      </w:tr>
    </w:tbl>
    <w:p w14:paraId="0AB25F2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附件2</w:t>
      </w:r>
    </w:p>
    <w:p w14:paraId="10045A1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智能工厂数字化转型服务商申报表</w:t>
      </w:r>
    </w:p>
    <w:tbl>
      <w:tblPr>
        <w:tblStyle w:val="12"/>
        <w:tblW w:w="8551"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
        <w:gridCol w:w="2736"/>
        <w:gridCol w:w="3287"/>
        <w:gridCol w:w="36"/>
      </w:tblGrid>
      <w:tr w14:paraId="3570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0" w:type="dxa"/>
            <w:noWrap w:val="0"/>
            <w:vAlign w:val="center"/>
          </w:tcPr>
          <w:p w14:paraId="0C34B59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企业名称</w:t>
            </w:r>
          </w:p>
        </w:tc>
        <w:tc>
          <w:tcPr>
            <w:tcW w:w="6061" w:type="dxa"/>
            <w:gridSpan w:val="4"/>
            <w:noWrap w:val="0"/>
            <w:vAlign w:val="top"/>
          </w:tcPr>
          <w:p w14:paraId="5EA0DDC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lang w:eastAsia="zh-CN"/>
              </w:rPr>
            </w:pPr>
          </w:p>
        </w:tc>
      </w:tr>
      <w:tr w14:paraId="1F50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center"/>
          </w:tcPr>
          <w:p w14:paraId="557AD0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统一社会信用代码</w:t>
            </w:r>
          </w:p>
        </w:tc>
        <w:tc>
          <w:tcPr>
            <w:tcW w:w="6061" w:type="dxa"/>
            <w:gridSpan w:val="4"/>
            <w:noWrap w:val="0"/>
            <w:vAlign w:val="top"/>
          </w:tcPr>
          <w:p w14:paraId="1CC7FBA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val="en-US" w:eastAsia="zh-CN"/>
              </w:rPr>
            </w:pPr>
          </w:p>
        </w:tc>
      </w:tr>
      <w:tr w14:paraId="156F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center"/>
          </w:tcPr>
          <w:p w14:paraId="3D8CF6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注册地址</w:t>
            </w:r>
          </w:p>
        </w:tc>
        <w:tc>
          <w:tcPr>
            <w:tcW w:w="6061" w:type="dxa"/>
            <w:gridSpan w:val="4"/>
            <w:noWrap w:val="0"/>
            <w:vAlign w:val="top"/>
          </w:tcPr>
          <w:p w14:paraId="126E267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lang w:eastAsia="zh-CN"/>
              </w:rPr>
            </w:pPr>
          </w:p>
        </w:tc>
      </w:tr>
      <w:tr w14:paraId="5B5D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center"/>
          </w:tcPr>
          <w:p w14:paraId="078F2EE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联系地址</w:t>
            </w:r>
          </w:p>
        </w:tc>
        <w:tc>
          <w:tcPr>
            <w:tcW w:w="6061" w:type="dxa"/>
            <w:gridSpan w:val="4"/>
            <w:noWrap w:val="0"/>
            <w:vAlign w:val="top"/>
          </w:tcPr>
          <w:p w14:paraId="6A21916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lang w:eastAsia="zh-CN"/>
              </w:rPr>
            </w:pPr>
          </w:p>
        </w:tc>
      </w:tr>
      <w:tr w14:paraId="69DB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center"/>
          </w:tcPr>
          <w:p w14:paraId="7FEF6D1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企业性质</w:t>
            </w:r>
          </w:p>
        </w:tc>
        <w:tc>
          <w:tcPr>
            <w:tcW w:w="6061" w:type="dxa"/>
            <w:gridSpan w:val="4"/>
            <w:noWrap w:val="0"/>
            <w:vAlign w:val="top"/>
          </w:tcPr>
          <w:p w14:paraId="215D85F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 xml:space="preserve">□国有企业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□民营企业</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□外资企业</w:t>
            </w:r>
          </w:p>
        </w:tc>
      </w:tr>
      <w:tr w14:paraId="7444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center"/>
          </w:tcPr>
          <w:p w14:paraId="2BAD5A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所属行业</w:t>
            </w:r>
          </w:p>
        </w:tc>
        <w:tc>
          <w:tcPr>
            <w:tcW w:w="6061" w:type="dxa"/>
            <w:gridSpan w:val="4"/>
            <w:noWrap w:val="0"/>
            <w:vAlign w:val="top"/>
          </w:tcPr>
          <w:p w14:paraId="37076F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lang w:eastAsia="zh-CN"/>
              </w:rPr>
            </w:pPr>
          </w:p>
        </w:tc>
      </w:tr>
      <w:tr w14:paraId="3024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2492" w:type="dxa"/>
            <w:gridSpan w:val="2"/>
            <w:noWrap w:val="0"/>
            <w:vAlign w:val="center"/>
          </w:tcPr>
          <w:p w14:paraId="2FFE2A2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企业负责人</w:t>
            </w:r>
          </w:p>
        </w:tc>
        <w:tc>
          <w:tcPr>
            <w:tcW w:w="2736" w:type="dxa"/>
            <w:noWrap w:val="0"/>
            <w:vAlign w:val="top"/>
          </w:tcPr>
          <w:p w14:paraId="18432D3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（姓名</w:t>
            </w:r>
            <w:r>
              <w:rPr>
                <w:rFonts w:hint="eastAsia" w:ascii="仿宋_GB2312" w:hAnsi="仿宋_GB2312" w:eastAsia="仿宋_GB2312" w:cs="仿宋_GB2312"/>
                <w:b w:val="0"/>
                <w:bCs w:val="0"/>
                <w:sz w:val="28"/>
                <w:szCs w:val="28"/>
                <w:lang w:val="en-US" w:eastAsia="zh-CN"/>
              </w:rPr>
              <w:t>+职务</w:t>
            </w:r>
            <w:r>
              <w:rPr>
                <w:rFonts w:hint="eastAsia" w:ascii="仿宋_GB2312" w:hAnsi="仿宋_GB2312" w:eastAsia="仿宋_GB2312" w:cs="仿宋_GB2312"/>
                <w:b w:val="0"/>
                <w:bCs w:val="0"/>
                <w:sz w:val="28"/>
                <w:szCs w:val="28"/>
                <w:lang w:eastAsia="zh-CN"/>
              </w:rPr>
              <w:t>）</w:t>
            </w:r>
          </w:p>
        </w:tc>
        <w:tc>
          <w:tcPr>
            <w:tcW w:w="3287" w:type="dxa"/>
            <w:noWrap w:val="0"/>
            <w:vAlign w:val="top"/>
          </w:tcPr>
          <w:p w14:paraId="6AFE63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（手机号码）</w:t>
            </w:r>
          </w:p>
        </w:tc>
      </w:tr>
      <w:tr w14:paraId="4FD2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2492" w:type="dxa"/>
            <w:gridSpan w:val="2"/>
            <w:noWrap w:val="0"/>
            <w:vAlign w:val="center"/>
          </w:tcPr>
          <w:p w14:paraId="6AC2EA6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项目</w:t>
            </w:r>
            <w:r>
              <w:rPr>
                <w:rFonts w:hint="eastAsia" w:ascii="仿宋_GB2312" w:hAnsi="仿宋_GB2312" w:eastAsia="仿宋_GB2312" w:cs="仿宋_GB2312"/>
                <w:b w:val="0"/>
                <w:bCs w:val="0"/>
                <w:sz w:val="28"/>
                <w:szCs w:val="28"/>
              </w:rPr>
              <w:t>负责人</w:t>
            </w:r>
          </w:p>
        </w:tc>
        <w:tc>
          <w:tcPr>
            <w:tcW w:w="2736" w:type="dxa"/>
            <w:noWrap w:val="0"/>
            <w:vAlign w:val="top"/>
          </w:tcPr>
          <w:p w14:paraId="6A9B66B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姓名+职务）</w:t>
            </w:r>
          </w:p>
        </w:tc>
        <w:tc>
          <w:tcPr>
            <w:tcW w:w="3287" w:type="dxa"/>
            <w:noWrap w:val="0"/>
            <w:vAlign w:val="top"/>
          </w:tcPr>
          <w:p w14:paraId="578DB3C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（手机号码）</w:t>
            </w:r>
          </w:p>
        </w:tc>
      </w:tr>
      <w:tr w14:paraId="153E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2492" w:type="dxa"/>
            <w:gridSpan w:val="2"/>
            <w:noWrap w:val="0"/>
            <w:vAlign w:val="center"/>
          </w:tcPr>
          <w:p w14:paraId="598153D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项目</w:t>
            </w:r>
            <w:r>
              <w:rPr>
                <w:rFonts w:hint="eastAsia" w:ascii="仿宋_GB2312" w:hAnsi="仿宋_GB2312" w:eastAsia="仿宋_GB2312" w:cs="仿宋_GB2312"/>
                <w:b w:val="0"/>
                <w:bCs w:val="0"/>
                <w:sz w:val="28"/>
                <w:szCs w:val="28"/>
              </w:rPr>
              <w:t>联系人</w:t>
            </w:r>
          </w:p>
        </w:tc>
        <w:tc>
          <w:tcPr>
            <w:tcW w:w="2736" w:type="dxa"/>
            <w:noWrap w:val="0"/>
            <w:vAlign w:val="top"/>
          </w:tcPr>
          <w:p w14:paraId="444A50D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姓名+职务）</w:t>
            </w:r>
          </w:p>
        </w:tc>
        <w:tc>
          <w:tcPr>
            <w:tcW w:w="3287" w:type="dxa"/>
            <w:noWrap w:val="0"/>
            <w:vAlign w:val="top"/>
          </w:tcPr>
          <w:p w14:paraId="64AD39C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（手机号码）</w:t>
            </w:r>
          </w:p>
        </w:tc>
      </w:tr>
      <w:tr w14:paraId="5F67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2492" w:type="dxa"/>
            <w:gridSpan w:val="2"/>
            <w:noWrap w:val="0"/>
            <w:vAlign w:val="center"/>
          </w:tcPr>
          <w:p w14:paraId="219108C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开户银行</w:t>
            </w:r>
          </w:p>
        </w:tc>
        <w:tc>
          <w:tcPr>
            <w:tcW w:w="6023" w:type="dxa"/>
            <w:gridSpan w:val="2"/>
            <w:noWrap w:val="0"/>
            <w:vAlign w:val="top"/>
          </w:tcPr>
          <w:p w14:paraId="6A4594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000000"/>
                <w:sz w:val="28"/>
                <w:szCs w:val="28"/>
                <w:lang w:val="en-US" w:eastAsia="zh-CN"/>
              </w:rPr>
            </w:pPr>
          </w:p>
        </w:tc>
      </w:tr>
      <w:tr w14:paraId="3515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2492" w:type="dxa"/>
            <w:gridSpan w:val="2"/>
            <w:noWrap w:val="0"/>
            <w:vAlign w:val="center"/>
          </w:tcPr>
          <w:p w14:paraId="1D6015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银行账号</w:t>
            </w:r>
          </w:p>
        </w:tc>
        <w:tc>
          <w:tcPr>
            <w:tcW w:w="6023" w:type="dxa"/>
            <w:gridSpan w:val="2"/>
            <w:noWrap w:val="0"/>
            <w:vAlign w:val="top"/>
          </w:tcPr>
          <w:p w14:paraId="5CC01E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000000"/>
                <w:sz w:val="28"/>
                <w:szCs w:val="28"/>
                <w:lang w:val="en-US" w:eastAsia="zh-CN"/>
              </w:rPr>
            </w:pPr>
          </w:p>
        </w:tc>
      </w:tr>
      <w:tr w14:paraId="0AB6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536" w:hRule="atLeast"/>
        </w:trPr>
        <w:tc>
          <w:tcPr>
            <w:tcW w:w="2492" w:type="dxa"/>
            <w:gridSpan w:val="2"/>
            <w:noWrap w:val="0"/>
            <w:vAlign w:val="center"/>
          </w:tcPr>
          <w:p w14:paraId="71563E1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经营状况</w:t>
            </w:r>
          </w:p>
        </w:tc>
        <w:tc>
          <w:tcPr>
            <w:tcW w:w="6023" w:type="dxa"/>
            <w:gridSpan w:val="2"/>
            <w:noWrap w:val="0"/>
            <w:vAlign w:val="top"/>
          </w:tcPr>
          <w:p w14:paraId="79EF408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sz w:val="28"/>
                <w:szCs w:val="28"/>
                <w:lang w:eastAsia="zh-CN"/>
              </w:rPr>
              <w:t>近年来营收、纳税等情况</w:t>
            </w:r>
          </w:p>
        </w:tc>
      </w:tr>
      <w:tr w14:paraId="175E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490" w:type="dxa"/>
            <w:noWrap w:val="0"/>
            <w:vAlign w:val="center"/>
          </w:tcPr>
          <w:p w14:paraId="1743A91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企业介绍</w:t>
            </w:r>
          </w:p>
        </w:tc>
        <w:tc>
          <w:tcPr>
            <w:tcW w:w="6061" w:type="dxa"/>
            <w:gridSpan w:val="4"/>
            <w:noWrap w:val="0"/>
            <w:vAlign w:val="top"/>
          </w:tcPr>
          <w:p w14:paraId="02AAEB2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发展历程、主营业务、主要服务行业、行业标准参与情况、相关资质等基本情况</w:t>
            </w:r>
          </w:p>
          <w:p w14:paraId="7AE2160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（300字以内，详细内容申请报告中阐述）</w:t>
            </w:r>
          </w:p>
        </w:tc>
      </w:tr>
      <w:tr w14:paraId="5D3B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0" w:type="dxa"/>
            <w:noWrap w:val="0"/>
            <w:vAlign w:val="center"/>
          </w:tcPr>
          <w:p w14:paraId="76D87C0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数字化转型</w:t>
            </w:r>
          </w:p>
          <w:p w14:paraId="5D9B3EF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服务团队</w:t>
            </w:r>
          </w:p>
        </w:tc>
        <w:tc>
          <w:tcPr>
            <w:tcW w:w="6061" w:type="dxa"/>
            <w:gridSpan w:val="4"/>
            <w:noWrap w:val="0"/>
            <w:vAlign w:val="top"/>
          </w:tcPr>
          <w:p w14:paraId="449B4EA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服务团队概要介绍</w:t>
            </w:r>
          </w:p>
          <w:p w14:paraId="2574BD1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（200字以内，详细内容申请报告中阐述，并提供详细人员清单及证明材料）</w:t>
            </w:r>
          </w:p>
        </w:tc>
      </w:tr>
      <w:tr w14:paraId="1901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490" w:type="dxa"/>
            <w:noWrap w:val="0"/>
            <w:vAlign w:val="center"/>
          </w:tcPr>
          <w:p w14:paraId="7DD9A28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数字化转型</w:t>
            </w:r>
          </w:p>
          <w:p w14:paraId="739458D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服务案例</w:t>
            </w:r>
          </w:p>
        </w:tc>
        <w:tc>
          <w:tcPr>
            <w:tcW w:w="6061" w:type="dxa"/>
            <w:gridSpan w:val="4"/>
            <w:noWrap w:val="0"/>
            <w:vAlign w:val="top"/>
          </w:tcPr>
          <w:p w14:paraId="52FF867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简列经典项目案例</w:t>
            </w:r>
          </w:p>
          <w:p w14:paraId="631F186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（详细案例解剖申请报告中阐述）</w:t>
            </w:r>
          </w:p>
        </w:tc>
      </w:tr>
    </w:tbl>
    <w:p w14:paraId="584FB266">
      <w:pPr>
        <w:rPr>
          <w:rFonts w:ascii="黑体" w:hAnsi="黑体" w:eastAsia="黑体" w:cs="黑体"/>
          <w:b/>
          <w:bCs/>
          <w:spacing w:val="34"/>
          <w:sz w:val="31"/>
          <w:szCs w:val="31"/>
        </w:rPr>
        <w:sectPr>
          <w:footerReference r:id="rId5" w:type="default"/>
          <w:pgSz w:w="11910" w:h="16850"/>
          <w:pgMar w:top="1294" w:right="2036" w:bottom="1375" w:left="1012" w:header="0" w:footer="1634" w:gutter="0"/>
          <w:pgNumType w:fmt="decimal"/>
          <w:cols w:space="720" w:num="1"/>
        </w:sectPr>
      </w:pPr>
    </w:p>
    <w:p w14:paraId="3594221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附件3</w:t>
      </w:r>
    </w:p>
    <w:p w14:paraId="38C361B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智能工厂评估诊断机构和数字化转型服务商申报信息汇总表</w:t>
      </w:r>
    </w:p>
    <w:p w14:paraId="04790FA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sz w:val="36"/>
          <w:szCs w:val="36"/>
          <w:lang w:eastAsia="zh-CN"/>
        </w:rPr>
      </w:pPr>
    </w:p>
    <w:p w14:paraId="0A67EF1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推荐单位：</w:t>
      </w:r>
    </w:p>
    <w:tbl>
      <w:tblPr>
        <w:tblStyle w:val="17"/>
        <w:tblW w:w="142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2434"/>
        <w:gridCol w:w="1650"/>
        <w:gridCol w:w="2783"/>
        <w:gridCol w:w="3300"/>
        <w:gridCol w:w="3150"/>
      </w:tblGrid>
      <w:tr w14:paraId="593BF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886" w:type="dxa"/>
            <w:vAlign w:val="top"/>
          </w:tcPr>
          <w:p w14:paraId="00ACD102">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rPr>
            </w:pPr>
          </w:p>
          <w:p w14:paraId="2CD9296D">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rPr>
            </w:pPr>
            <w:r>
              <w:rPr>
                <w:rFonts w:hint="eastAsia"/>
                <w:b/>
                <w:bCs/>
                <w:spacing w:val="-6"/>
                <w:sz w:val="25"/>
                <w:szCs w:val="25"/>
              </w:rPr>
              <w:t>序号</w:t>
            </w:r>
          </w:p>
        </w:tc>
        <w:tc>
          <w:tcPr>
            <w:tcW w:w="2434" w:type="dxa"/>
            <w:vAlign w:val="top"/>
          </w:tcPr>
          <w:p w14:paraId="48E1DD57">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rPr>
            </w:pPr>
          </w:p>
          <w:p w14:paraId="17A8B2CC">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rPr>
            </w:pPr>
            <w:r>
              <w:rPr>
                <w:rFonts w:hint="eastAsia"/>
                <w:b/>
                <w:bCs/>
                <w:spacing w:val="-6"/>
                <w:sz w:val="25"/>
                <w:szCs w:val="25"/>
              </w:rPr>
              <w:t>企业名称</w:t>
            </w:r>
          </w:p>
        </w:tc>
        <w:tc>
          <w:tcPr>
            <w:tcW w:w="1650" w:type="dxa"/>
            <w:vAlign w:val="top"/>
          </w:tcPr>
          <w:p w14:paraId="0B902E16">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rPr>
            </w:pPr>
          </w:p>
          <w:p w14:paraId="7E688FAF">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rPr>
            </w:pPr>
            <w:r>
              <w:rPr>
                <w:rFonts w:hint="eastAsia"/>
                <w:b/>
                <w:bCs/>
                <w:spacing w:val="-6"/>
                <w:sz w:val="25"/>
                <w:szCs w:val="25"/>
              </w:rPr>
              <w:t>服务行业</w:t>
            </w:r>
          </w:p>
        </w:tc>
        <w:tc>
          <w:tcPr>
            <w:tcW w:w="2783" w:type="dxa"/>
            <w:vAlign w:val="top"/>
          </w:tcPr>
          <w:p w14:paraId="1C3F3748">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lang w:val="en-US" w:eastAsia="zh-CN"/>
              </w:rPr>
            </w:pPr>
            <w:r>
              <w:rPr>
                <w:rFonts w:hint="eastAsia"/>
                <w:b/>
                <w:bCs/>
                <w:spacing w:val="-6"/>
                <w:sz w:val="25"/>
                <w:szCs w:val="25"/>
                <w:lang w:val="en-US" w:eastAsia="zh-CN"/>
              </w:rPr>
              <w:t>申报领域</w:t>
            </w:r>
          </w:p>
          <w:p w14:paraId="0D4A792A">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lang w:val="en-US" w:eastAsia="zh-CN"/>
              </w:rPr>
            </w:pPr>
            <w:r>
              <w:rPr>
                <w:rFonts w:hint="eastAsia"/>
                <w:b/>
                <w:bCs/>
                <w:spacing w:val="-6"/>
                <w:sz w:val="25"/>
                <w:szCs w:val="25"/>
                <w:lang w:val="en-US" w:eastAsia="zh-CN"/>
              </w:rPr>
              <w:t>（</w:t>
            </w:r>
            <w:r>
              <w:rPr>
                <w:rFonts w:hint="eastAsia"/>
                <w:b/>
                <w:bCs/>
                <w:spacing w:val="-6"/>
                <w:sz w:val="25"/>
                <w:szCs w:val="25"/>
                <w:lang w:eastAsia="zh-CN"/>
              </w:rPr>
              <w:t>智能工厂评估诊断机构</w:t>
            </w:r>
            <w:r>
              <w:rPr>
                <w:rFonts w:hint="eastAsia"/>
                <w:b/>
                <w:bCs/>
                <w:spacing w:val="-6"/>
                <w:sz w:val="25"/>
                <w:szCs w:val="25"/>
                <w:lang w:val="en-US" w:eastAsia="zh-CN"/>
              </w:rPr>
              <w:t>/</w:t>
            </w:r>
            <w:r>
              <w:rPr>
                <w:rFonts w:hint="eastAsia"/>
                <w:b/>
                <w:bCs/>
                <w:spacing w:val="-6"/>
                <w:sz w:val="25"/>
                <w:szCs w:val="25"/>
                <w:lang w:eastAsia="zh-CN"/>
              </w:rPr>
              <w:t>数字化转型服务商</w:t>
            </w:r>
            <w:r>
              <w:rPr>
                <w:rFonts w:hint="eastAsia"/>
                <w:b/>
                <w:bCs/>
                <w:spacing w:val="-6"/>
                <w:sz w:val="25"/>
                <w:szCs w:val="25"/>
                <w:lang w:val="en-US" w:eastAsia="zh-CN"/>
              </w:rPr>
              <w:t>）</w:t>
            </w:r>
          </w:p>
        </w:tc>
        <w:tc>
          <w:tcPr>
            <w:tcW w:w="3300" w:type="dxa"/>
            <w:vAlign w:val="top"/>
          </w:tcPr>
          <w:p w14:paraId="34624167">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rPr>
            </w:pPr>
          </w:p>
          <w:p w14:paraId="61787BF2">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rPr>
            </w:pPr>
            <w:r>
              <w:rPr>
                <w:rFonts w:hint="eastAsia"/>
                <w:b/>
                <w:bCs/>
                <w:spacing w:val="-6"/>
                <w:sz w:val="25"/>
                <w:szCs w:val="25"/>
              </w:rPr>
              <w:t>评估诊断团队情况</w:t>
            </w:r>
          </w:p>
          <w:p w14:paraId="69FE2B08">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lang w:val="en-US" w:eastAsia="zh-CN"/>
              </w:rPr>
            </w:pPr>
            <w:r>
              <w:rPr>
                <w:rFonts w:hint="eastAsia"/>
                <w:b/>
                <w:bCs/>
                <w:spacing w:val="-6"/>
                <w:sz w:val="25"/>
                <w:szCs w:val="25"/>
                <w:lang w:val="en-US" w:eastAsia="zh-CN"/>
              </w:rPr>
              <w:t>/</w:t>
            </w:r>
            <w:r>
              <w:rPr>
                <w:rFonts w:hint="eastAsia"/>
                <w:b/>
                <w:bCs/>
                <w:spacing w:val="-6"/>
                <w:sz w:val="25"/>
                <w:szCs w:val="25"/>
              </w:rPr>
              <w:t>数字化转型服务团队情况</w:t>
            </w:r>
          </w:p>
        </w:tc>
        <w:tc>
          <w:tcPr>
            <w:tcW w:w="3150" w:type="dxa"/>
            <w:vAlign w:val="top"/>
          </w:tcPr>
          <w:p w14:paraId="30B2E27B">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rPr>
            </w:pPr>
          </w:p>
          <w:p w14:paraId="04DFBC76">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rPr>
            </w:pPr>
            <w:r>
              <w:rPr>
                <w:rFonts w:hint="eastAsia"/>
                <w:b/>
                <w:bCs/>
                <w:spacing w:val="-6"/>
                <w:sz w:val="25"/>
                <w:szCs w:val="25"/>
              </w:rPr>
              <w:t>评估诊断案例</w:t>
            </w:r>
          </w:p>
          <w:p w14:paraId="53601C82">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pacing w:val="-6"/>
                <w:sz w:val="25"/>
                <w:szCs w:val="25"/>
                <w:lang w:val="en-US" w:eastAsia="zh-CN"/>
              </w:rPr>
            </w:pPr>
            <w:r>
              <w:rPr>
                <w:rFonts w:hint="eastAsia"/>
                <w:b/>
                <w:bCs/>
                <w:spacing w:val="-6"/>
                <w:sz w:val="25"/>
                <w:szCs w:val="25"/>
                <w:lang w:val="en-US" w:eastAsia="zh-CN"/>
              </w:rPr>
              <w:t>/数字化</w:t>
            </w:r>
            <w:r>
              <w:rPr>
                <w:rFonts w:hint="eastAsia"/>
                <w:b/>
                <w:bCs/>
                <w:spacing w:val="-6"/>
                <w:sz w:val="25"/>
                <w:szCs w:val="25"/>
              </w:rPr>
              <w:t>改造升级案例</w:t>
            </w:r>
          </w:p>
        </w:tc>
      </w:tr>
      <w:tr w14:paraId="68F98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886" w:type="dxa"/>
            <w:vAlign w:val="top"/>
          </w:tcPr>
          <w:p w14:paraId="6C4A2850">
            <w:pPr>
              <w:rPr>
                <w:rFonts w:ascii="Arial"/>
                <w:sz w:val="21"/>
              </w:rPr>
            </w:pPr>
          </w:p>
        </w:tc>
        <w:tc>
          <w:tcPr>
            <w:tcW w:w="2434" w:type="dxa"/>
            <w:vAlign w:val="top"/>
          </w:tcPr>
          <w:p w14:paraId="734C48DD">
            <w:pPr>
              <w:rPr>
                <w:rFonts w:ascii="Arial"/>
                <w:sz w:val="21"/>
              </w:rPr>
            </w:pPr>
          </w:p>
        </w:tc>
        <w:tc>
          <w:tcPr>
            <w:tcW w:w="1650" w:type="dxa"/>
            <w:vAlign w:val="top"/>
          </w:tcPr>
          <w:p w14:paraId="3795B4BC">
            <w:pPr>
              <w:rPr>
                <w:rFonts w:ascii="Arial"/>
                <w:sz w:val="21"/>
              </w:rPr>
            </w:pPr>
          </w:p>
        </w:tc>
        <w:tc>
          <w:tcPr>
            <w:tcW w:w="2783" w:type="dxa"/>
            <w:vAlign w:val="top"/>
          </w:tcPr>
          <w:p w14:paraId="1F97A033">
            <w:pPr>
              <w:rPr>
                <w:rFonts w:ascii="Arial"/>
                <w:sz w:val="21"/>
              </w:rPr>
            </w:pPr>
          </w:p>
        </w:tc>
        <w:tc>
          <w:tcPr>
            <w:tcW w:w="3300" w:type="dxa"/>
            <w:vAlign w:val="top"/>
          </w:tcPr>
          <w:p w14:paraId="7CC5DDF1">
            <w:pPr>
              <w:rPr>
                <w:rFonts w:ascii="Arial"/>
                <w:sz w:val="21"/>
              </w:rPr>
            </w:pPr>
          </w:p>
        </w:tc>
        <w:tc>
          <w:tcPr>
            <w:tcW w:w="3150" w:type="dxa"/>
            <w:vAlign w:val="top"/>
          </w:tcPr>
          <w:p w14:paraId="5B41ACAA">
            <w:pPr>
              <w:rPr>
                <w:rFonts w:ascii="Arial"/>
                <w:sz w:val="21"/>
              </w:rPr>
            </w:pPr>
          </w:p>
        </w:tc>
      </w:tr>
      <w:tr w14:paraId="21A85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86" w:type="dxa"/>
            <w:vAlign w:val="top"/>
          </w:tcPr>
          <w:p w14:paraId="07A50E47">
            <w:pPr>
              <w:rPr>
                <w:rFonts w:ascii="Arial"/>
                <w:sz w:val="21"/>
              </w:rPr>
            </w:pPr>
          </w:p>
        </w:tc>
        <w:tc>
          <w:tcPr>
            <w:tcW w:w="2434" w:type="dxa"/>
            <w:vAlign w:val="top"/>
          </w:tcPr>
          <w:p w14:paraId="1A78B679">
            <w:pPr>
              <w:rPr>
                <w:rFonts w:ascii="Arial"/>
                <w:sz w:val="21"/>
              </w:rPr>
            </w:pPr>
          </w:p>
        </w:tc>
        <w:tc>
          <w:tcPr>
            <w:tcW w:w="1650" w:type="dxa"/>
            <w:vAlign w:val="top"/>
          </w:tcPr>
          <w:p w14:paraId="41BC49E7">
            <w:pPr>
              <w:rPr>
                <w:rFonts w:ascii="Arial"/>
                <w:sz w:val="21"/>
              </w:rPr>
            </w:pPr>
          </w:p>
        </w:tc>
        <w:tc>
          <w:tcPr>
            <w:tcW w:w="2783" w:type="dxa"/>
            <w:vAlign w:val="top"/>
          </w:tcPr>
          <w:p w14:paraId="68446EC6">
            <w:pPr>
              <w:rPr>
                <w:rFonts w:ascii="Arial"/>
                <w:sz w:val="21"/>
              </w:rPr>
            </w:pPr>
          </w:p>
        </w:tc>
        <w:tc>
          <w:tcPr>
            <w:tcW w:w="3300" w:type="dxa"/>
            <w:vAlign w:val="top"/>
          </w:tcPr>
          <w:p w14:paraId="5C05E003">
            <w:pPr>
              <w:rPr>
                <w:rFonts w:ascii="Arial"/>
                <w:sz w:val="21"/>
              </w:rPr>
            </w:pPr>
          </w:p>
        </w:tc>
        <w:tc>
          <w:tcPr>
            <w:tcW w:w="3150" w:type="dxa"/>
            <w:vAlign w:val="top"/>
          </w:tcPr>
          <w:p w14:paraId="17EE3AA6">
            <w:pPr>
              <w:rPr>
                <w:rFonts w:ascii="Arial"/>
                <w:sz w:val="21"/>
              </w:rPr>
            </w:pPr>
          </w:p>
        </w:tc>
      </w:tr>
      <w:tr w14:paraId="753AA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86" w:type="dxa"/>
            <w:vAlign w:val="top"/>
          </w:tcPr>
          <w:p w14:paraId="4BC08B92">
            <w:pPr>
              <w:rPr>
                <w:rFonts w:ascii="Arial"/>
                <w:sz w:val="21"/>
              </w:rPr>
            </w:pPr>
          </w:p>
        </w:tc>
        <w:tc>
          <w:tcPr>
            <w:tcW w:w="2434" w:type="dxa"/>
            <w:vAlign w:val="top"/>
          </w:tcPr>
          <w:p w14:paraId="6272F7E5">
            <w:pPr>
              <w:rPr>
                <w:rFonts w:ascii="Arial"/>
                <w:sz w:val="21"/>
              </w:rPr>
            </w:pPr>
          </w:p>
        </w:tc>
        <w:tc>
          <w:tcPr>
            <w:tcW w:w="1650" w:type="dxa"/>
            <w:vAlign w:val="top"/>
          </w:tcPr>
          <w:p w14:paraId="61A7678A">
            <w:pPr>
              <w:rPr>
                <w:rFonts w:ascii="Arial"/>
                <w:sz w:val="21"/>
              </w:rPr>
            </w:pPr>
          </w:p>
        </w:tc>
        <w:tc>
          <w:tcPr>
            <w:tcW w:w="2783" w:type="dxa"/>
            <w:vAlign w:val="top"/>
          </w:tcPr>
          <w:p w14:paraId="5E935FCF">
            <w:pPr>
              <w:rPr>
                <w:rFonts w:ascii="Arial"/>
                <w:sz w:val="21"/>
              </w:rPr>
            </w:pPr>
          </w:p>
        </w:tc>
        <w:tc>
          <w:tcPr>
            <w:tcW w:w="3300" w:type="dxa"/>
            <w:vAlign w:val="top"/>
          </w:tcPr>
          <w:p w14:paraId="07FB51CB">
            <w:pPr>
              <w:rPr>
                <w:rFonts w:ascii="Arial"/>
                <w:sz w:val="21"/>
              </w:rPr>
            </w:pPr>
          </w:p>
        </w:tc>
        <w:tc>
          <w:tcPr>
            <w:tcW w:w="3150" w:type="dxa"/>
            <w:vAlign w:val="top"/>
          </w:tcPr>
          <w:p w14:paraId="7047E4C1">
            <w:pPr>
              <w:rPr>
                <w:rFonts w:ascii="Arial"/>
                <w:sz w:val="21"/>
              </w:rPr>
            </w:pPr>
          </w:p>
        </w:tc>
      </w:tr>
      <w:tr w14:paraId="04C53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86" w:type="dxa"/>
            <w:vAlign w:val="top"/>
          </w:tcPr>
          <w:p w14:paraId="329F3F4F">
            <w:pPr>
              <w:rPr>
                <w:rFonts w:ascii="Arial"/>
                <w:sz w:val="21"/>
              </w:rPr>
            </w:pPr>
          </w:p>
        </w:tc>
        <w:tc>
          <w:tcPr>
            <w:tcW w:w="2434" w:type="dxa"/>
            <w:vAlign w:val="top"/>
          </w:tcPr>
          <w:p w14:paraId="7C538B4D">
            <w:pPr>
              <w:rPr>
                <w:rFonts w:ascii="Arial"/>
                <w:sz w:val="21"/>
              </w:rPr>
            </w:pPr>
          </w:p>
        </w:tc>
        <w:tc>
          <w:tcPr>
            <w:tcW w:w="1650" w:type="dxa"/>
            <w:vAlign w:val="top"/>
          </w:tcPr>
          <w:p w14:paraId="48F5D2E0">
            <w:pPr>
              <w:rPr>
                <w:rFonts w:ascii="Arial"/>
                <w:sz w:val="21"/>
              </w:rPr>
            </w:pPr>
          </w:p>
        </w:tc>
        <w:tc>
          <w:tcPr>
            <w:tcW w:w="2783" w:type="dxa"/>
            <w:vAlign w:val="top"/>
          </w:tcPr>
          <w:p w14:paraId="79F5B016">
            <w:pPr>
              <w:rPr>
                <w:rFonts w:ascii="Arial"/>
                <w:sz w:val="21"/>
              </w:rPr>
            </w:pPr>
          </w:p>
        </w:tc>
        <w:tc>
          <w:tcPr>
            <w:tcW w:w="3300" w:type="dxa"/>
            <w:vAlign w:val="top"/>
          </w:tcPr>
          <w:p w14:paraId="188DF1D2">
            <w:pPr>
              <w:rPr>
                <w:rFonts w:ascii="Arial"/>
                <w:sz w:val="21"/>
              </w:rPr>
            </w:pPr>
          </w:p>
        </w:tc>
        <w:tc>
          <w:tcPr>
            <w:tcW w:w="3150" w:type="dxa"/>
            <w:vAlign w:val="top"/>
          </w:tcPr>
          <w:p w14:paraId="40A1BFE5">
            <w:pPr>
              <w:rPr>
                <w:rFonts w:ascii="Arial"/>
                <w:sz w:val="21"/>
              </w:rPr>
            </w:pPr>
          </w:p>
        </w:tc>
      </w:tr>
      <w:tr w14:paraId="48657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886" w:type="dxa"/>
            <w:vAlign w:val="top"/>
          </w:tcPr>
          <w:p w14:paraId="6D0CEF55">
            <w:pPr>
              <w:rPr>
                <w:rFonts w:ascii="Arial"/>
                <w:sz w:val="21"/>
              </w:rPr>
            </w:pPr>
          </w:p>
        </w:tc>
        <w:tc>
          <w:tcPr>
            <w:tcW w:w="2434" w:type="dxa"/>
            <w:vAlign w:val="top"/>
          </w:tcPr>
          <w:p w14:paraId="11B55515">
            <w:pPr>
              <w:rPr>
                <w:rFonts w:ascii="Arial"/>
                <w:sz w:val="21"/>
              </w:rPr>
            </w:pPr>
          </w:p>
        </w:tc>
        <w:tc>
          <w:tcPr>
            <w:tcW w:w="1650" w:type="dxa"/>
            <w:vAlign w:val="top"/>
          </w:tcPr>
          <w:p w14:paraId="1A0E8163">
            <w:pPr>
              <w:rPr>
                <w:rFonts w:ascii="Arial"/>
                <w:sz w:val="21"/>
              </w:rPr>
            </w:pPr>
          </w:p>
        </w:tc>
        <w:tc>
          <w:tcPr>
            <w:tcW w:w="2783" w:type="dxa"/>
            <w:vAlign w:val="top"/>
          </w:tcPr>
          <w:p w14:paraId="16A5E606">
            <w:pPr>
              <w:rPr>
                <w:rFonts w:ascii="Arial"/>
                <w:sz w:val="21"/>
              </w:rPr>
            </w:pPr>
          </w:p>
        </w:tc>
        <w:tc>
          <w:tcPr>
            <w:tcW w:w="3300" w:type="dxa"/>
            <w:vAlign w:val="top"/>
          </w:tcPr>
          <w:p w14:paraId="36257FDA">
            <w:pPr>
              <w:rPr>
                <w:rFonts w:ascii="Arial"/>
                <w:sz w:val="21"/>
              </w:rPr>
            </w:pPr>
          </w:p>
        </w:tc>
        <w:tc>
          <w:tcPr>
            <w:tcW w:w="3150" w:type="dxa"/>
            <w:vAlign w:val="top"/>
          </w:tcPr>
          <w:p w14:paraId="7E332409">
            <w:pPr>
              <w:rPr>
                <w:rFonts w:ascii="Arial"/>
                <w:sz w:val="21"/>
              </w:rPr>
            </w:pPr>
          </w:p>
        </w:tc>
      </w:tr>
    </w:tbl>
    <w:p w14:paraId="40416F0B">
      <w:pPr>
        <w:rPr>
          <w:rFonts w:ascii="Arial" w:hAnsi="Arial" w:eastAsia="Arial" w:cs="Arial"/>
          <w:sz w:val="21"/>
          <w:szCs w:val="21"/>
        </w:rPr>
        <w:sectPr>
          <w:pgSz w:w="16850" w:h="11910" w:orient="landscape"/>
          <w:pgMar w:top="1012" w:right="1294" w:bottom="2036" w:left="1375" w:header="0" w:footer="1634" w:gutter="0"/>
          <w:pgNumType w:fmt="decimal"/>
          <w:cols w:space="720" w:num="1"/>
        </w:sectPr>
      </w:pPr>
    </w:p>
    <w:p w14:paraId="793A5337">
      <w:pPr>
        <w:pStyle w:val="2"/>
        <w:rPr>
          <w:rFonts w:hint="eastAsia"/>
          <w:lang w:val="en-US" w:eastAsia="zh-CN"/>
        </w:rPr>
      </w:pPr>
    </w:p>
    <w:sectPr>
      <w:footerReference r:id="rId6"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4909B">
    <w:pPr>
      <w:pStyle w:val="6"/>
      <w:spacing w:afterLines="220" w:line="432" w:lineRule="auto"/>
      <w:ind w:left="320" w:leftChars="10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A186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FA186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24EA2">
    <w:pPr>
      <w:pStyle w:val="6"/>
      <w:ind w:firstLine="280" w:firstLineChars="1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1CF3">
    <w:pPr>
      <w:spacing w:line="233" w:lineRule="auto"/>
      <w:ind w:left="13135"/>
      <w:rPr>
        <w:rFonts w:ascii="宋体" w:hAnsi="宋体" w:eastAsia="宋体" w:cs="宋体"/>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91762">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C91762">
                    <w:pPr>
                      <w:pStyle w:val="6"/>
                    </w:pPr>
                    <w:r>
                      <w:fldChar w:fldCharType="begin"/>
                    </w:r>
                    <w:r>
                      <w:instrText xml:space="preserve"> PAGE  \* MERGEFORMAT </w:instrText>
                    </w:r>
                    <w:r>
                      <w:fldChar w:fldCharType="separate"/>
                    </w:r>
                    <w:r>
                      <w:t>7</w:t>
                    </w:r>
                    <w:r>
                      <w:fldChar w:fldCharType="end"/>
                    </w:r>
                  </w:p>
                </w:txbxContent>
              </v:textbox>
            </v:shape>
          </w:pict>
        </mc:Fallback>
      </mc:AlternateContent>
    </w:r>
    <w:r>
      <w:rPr>
        <w:rFonts w:ascii="宋体" w:hAnsi="宋体" w:eastAsia="宋体" w:cs="宋体"/>
        <w:spacing w:val="-4"/>
        <w:sz w:val="31"/>
        <w:szCs w:val="31"/>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3A5DF">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D2ECC">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CD2ECC">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NmFmM2M1ZWRhMmEwYTNkZmVjMGM1YTRjODhhNTIifQ=="/>
  </w:docVars>
  <w:rsids>
    <w:rsidRoot w:val="63D2540C"/>
    <w:rsid w:val="00F1191B"/>
    <w:rsid w:val="010F3B4F"/>
    <w:rsid w:val="012F2443"/>
    <w:rsid w:val="017442FA"/>
    <w:rsid w:val="01A26771"/>
    <w:rsid w:val="01CE3A0A"/>
    <w:rsid w:val="01D235A7"/>
    <w:rsid w:val="01E7687A"/>
    <w:rsid w:val="01F62F61"/>
    <w:rsid w:val="02954528"/>
    <w:rsid w:val="02D2752A"/>
    <w:rsid w:val="03272203"/>
    <w:rsid w:val="032B6C3A"/>
    <w:rsid w:val="035D3297"/>
    <w:rsid w:val="03AF1619"/>
    <w:rsid w:val="050F05C1"/>
    <w:rsid w:val="052102F4"/>
    <w:rsid w:val="05452235"/>
    <w:rsid w:val="054B5371"/>
    <w:rsid w:val="059E7B97"/>
    <w:rsid w:val="062A4F87"/>
    <w:rsid w:val="06475B39"/>
    <w:rsid w:val="068501A3"/>
    <w:rsid w:val="06BF6017"/>
    <w:rsid w:val="06F7130D"/>
    <w:rsid w:val="07893F2F"/>
    <w:rsid w:val="0802440D"/>
    <w:rsid w:val="082D6FB0"/>
    <w:rsid w:val="085D5AE7"/>
    <w:rsid w:val="08634780"/>
    <w:rsid w:val="08687FE8"/>
    <w:rsid w:val="08966904"/>
    <w:rsid w:val="08AE00F1"/>
    <w:rsid w:val="094B3B92"/>
    <w:rsid w:val="095E38C5"/>
    <w:rsid w:val="096133B5"/>
    <w:rsid w:val="09815806"/>
    <w:rsid w:val="0992531D"/>
    <w:rsid w:val="0A821835"/>
    <w:rsid w:val="0A8530D4"/>
    <w:rsid w:val="0AAA2B3A"/>
    <w:rsid w:val="0AAA48E8"/>
    <w:rsid w:val="0AEA1189"/>
    <w:rsid w:val="0B1017C3"/>
    <w:rsid w:val="0B8B64C8"/>
    <w:rsid w:val="0B920ABB"/>
    <w:rsid w:val="0B945133"/>
    <w:rsid w:val="0B9F01C5"/>
    <w:rsid w:val="0BA23811"/>
    <w:rsid w:val="0BD51E39"/>
    <w:rsid w:val="0C1F3FFE"/>
    <w:rsid w:val="0C464316"/>
    <w:rsid w:val="0C711B61"/>
    <w:rsid w:val="0D221A0B"/>
    <w:rsid w:val="0D2564A8"/>
    <w:rsid w:val="0D295F98"/>
    <w:rsid w:val="0D611BD6"/>
    <w:rsid w:val="0DA11FD2"/>
    <w:rsid w:val="0DB37F58"/>
    <w:rsid w:val="0E372937"/>
    <w:rsid w:val="0E680D42"/>
    <w:rsid w:val="0E721BC1"/>
    <w:rsid w:val="0EFE3455"/>
    <w:rsid w:val="0F2509E1"/>
    <w:rsid w:val="0F384BB8"/>
    <w:rsid w:val="0F6B0AEA"/>
    <w:rsid w:val="0FC03CC5"/>
    <w:rsid w:val="0FDA5C70"/>
    <w:rsid w:val="0FEE34C9"/>
    <w:rsid w:val="105A46BB"/>
    <w:rsid w:val="10CF50A9"/>
    <w:rsid w:val="10DD77C5"/>
    <w:rsid w:val="1111121D"/>
    <w:rsid w:val="11171E05"/>
    <w:rsid w:val="11B20C52"/>
    <w:rsid w:val="11BD3153"/>
    <w:rsid w:val="11CC3396"/>
    <w:rsid w:val="11D861DF"/>
    <w:rsid w:val="129465AA"/>
    <w:rsid w:val="12AC38F3"/>
    <w:rsid w:val="12B91B6C"/>
    <w:rsid w:val="12E341F0"/>
    <w:rsid w:val="130C6140"/>
    <w:rsid w:val="134F427F"/>
    <w:rsid w:val="136C3083"/>
    <w:rsid w:val="13D36C5E"/>
    <w:rsid w:val="14184FB8"/>
    <w:rsid w:val="14233D6D"/>
    <w:rsid w:val="14636234"/>
    <w:rsid w:val="15175270"/>
    <w:rsid w:val="15350563"/>
    <w:rsid w:val="1548367B"/>
    <w:rsid w:val="15A44D56"/>
    <w:rsid w:val="15B64A89"/>
    <w:rsid w:val="16070E41"/>
    <w:rsid w:val="169F551D"/>
    <w:rsid w:val="1719707D"/>
    <w:rsid w:val="17667DE9"/>
    <w:rsid w:val="17EA27C8"/>
    <w:rsid w:val="19120228"/>
    <w:rsid w:val="193C34F7"/>
    <w:rsid w:val="199476C8"/>
    <w:rsid w:val="19B067AB"/>
    <w:rsid w:val="1A2C531A"/>
    <w:rsid w:val="1A3B37AF"/>
    <w:rsid w:val="1AB12DFE"/>
    <w:rsid w:val="1AC27A2C"/>
    <w:rsid w:val="1ACE017F"/>
    <w:rsid w:val="1B6B3C20"/>
    <w:rsid w:val="1B721452"/>
    <w:rsid w:val="1B903686"/>
    <w:rsid w:val="1C0C71B1"/>
    <w:rsid w:val="1C67088B"/>
    <w:rsid w:val="1C8B457A"/>
    <w:rsid w:val="1C8C02F2"/>
    <w:rsid w:val="1C9571A6"/>
    <w:rsid w:val="1D0600A4"/>
    <w:rsid w:val="1D4B1F5B"/>
    <w:rsid w:val="1DB0670C"/>
    <w:rsid w:val="1E42335E"/>
    <w:rsid w:val="1E8E51B5"/>
    <w:rsid w:val="1EDD525F"/>
    <w:rsid w:val="1F040613"/>
    <w:rsid w:val="1F0B3750"/>
    <w:rsid w:val="1F4D3D68"/>
    <w:rsid w:val="1F6317DE"/>
    <w:rsid w:val="1F8654CC"/>
    <w:rsid w:val="1FA0658E"/>
    <w:rsid w:val="1FAA11BB"/>
    <w:rsid w:val="1FFC12EA"/>
    <w:rsid w:val="2020147D"/>
    <w:rsid w:val="20511636"/>
    <w:rsid w:val="207D68CF"/>
    <w:rsid w:val="20B00A53"/>
    <w:rsid w:val="21077D94"/>
    <w:rsid w:val="21254871"/>
    <w:rsid w:val="214C055B"/>
    <w:rsid w:val="21997739"/>
    <w:rsid w:val="21D7200F"/>
    <w:rsid w:val="21E67AB1"/>
    <w:rsid w:val="220D77DF"/>
    <w:rsid w:val="221B63A0"/>
    <w:rsid w:val="222114DC"/>
    <w:rsid w:val="22B365D8"/>
    <w:rsid w:val="22C75BE0"/>
    <w:rsid w:val="23DB5F63"/>
    <w:rsid w:val="23E66539"/>
    <w:rsid w:val="24455EFC"/>
    <w:rsid w:val="24F9229C"/>
    <w:rsid w:val="253D662D"/>
    <w:rsid w:val="25641E0C"/>
    <w:rsid w:val="259A3A7F"/>
    <w:rsid w:val="25E22D30"/>
    <w:rsid w:val="25F80481"/>
    <w:rsid w:val="26571970"/>
    <w:rsid w:val="2668592C"/>
    <w:rsid w:val="26EF3957"/>
    <w:rsid w:val="278422F1"/>
    <w:rsid w:val="27D05536"/>
    <w:rsid w:val="27EC6AA5"/>
    <w:rsid w:val="28100029"/>
    <w:rsid w:val="283C2BCC"/>
    <w:rsid w:val="2899001E"/>
    <w:rsid w:val="28C3509B"/>
    <w:rsid w:val="28CA302A"/>
    <w:rsid w:val="29153B76"/>
    <w:rsid w:val="298A0EE7"/>
    <w:rsid w:val="29A21154"/>
    <w:rsid w:val="29AF73CD"/>
    <w:rsid w:val="2A094D30"/>
    <w:rsid w:val="2A9F0DE2"/>
    <w:rsid w:val="2AD4533E"/>
    <w:rsid w:val="2B3F09F3"/>
    <w:rsid w:val="2B4324C3"/>
    <w:rsid w:val="2BB05DAB"/>
    <w:rsid w:val="2BDD46C6"/>
    <w:rsid w:val="2BFD6B16"/>
    <w:rsid w:val="2C293467"/>
    <w:rsid w:val="2C3F712F"/>
    <w:rsid w:val="2C5F50DB"/>
    <w:rsid w:val="2C772424"/>
    <w:rsid w:val="2C7F39CF"/>
    <w:rsid w:val="2CB74F17"/>
    <w:rsid w:val="2CEF2903"/>
    <w:rsid w:val="2D1A4812"/>
    <w:rsid w:val="2D2D342B"/>
    <w:rsid w:val="2D355E3C"/>
    <w:rsid w:val="2DB72CF5"/>
    <w:rsid w:val="2E04761F"/>
    <w:rsid w:val="2F0E6939"/>
    <w:rsid w:val="2F37233F"/>
    <w:rsid w:val="2FA774C5"/>
    <w:rsid w:val="2FB41BE1"/>
    <w:rsid w:val="3055748A"/>
    <w:rsid w:val="308E41E1"/>
    <w:rsid w:val="30DF11B1"/>
    <w:rsid w:val="30E67B79"/>
    <w:rsid w:val="31093867"/>
    <w:rsid w:val="31163059"/>
    <w:rsid w:val="3183186B"/>
    <w:rsid w:val="31AD68E8"/>
    <w:rsid w:val="32333292"/>
    <w:rsid w:val="323A4620"/>
    <w:rsid w:val="33150BE9"/>
    <w:rsid w:val="333948D8"/>
    <w:rsid w:val="333A41AC"/>
    <w:rsid w:val="33694A91"/>
    <w:rsid w:val="33BE302F"/>
    <w:rsid w:val="33C1667B"/>
    <w:rsid w:val="33CC6813"/>
    <w:rsid w:val="33FC5905"/>
    <w:rsid w:val="340F5638"/>
    <w:rsid w:val="341E7629"/>
    <w:rsid w:val="343926B5"/>
    <w:rsid w:val="345319C9"/>
    <w:rsid w:val="349F4607"/>
    <w:rsid w:val="34D04DC8"/>
    <w:rsid w:val="35154ED0"/>
    <w:rsid w:val="351F7AFD"/>
    <w:rsid w:val="352B4599"/>
    <w:rsid w:val="352B46F4"/>
    <w:rsid w:val="35C83CF1"/>
    <w:rsid w:val="35ED19A9"/>
    <w:rsid w:val="36203B2D"/>
    <w:rsid w:val="36B6623F"/>
    <w:rsid w:val="3772660A"/>
    <w:rsid w:val="37BE35FD"/>
    <w:rsid w:val="37D50947"/>
    <w:rsid w:val="381A45AC"/>
    <w:rsid w:val="38983E4E"/>
    <w:rsid w:val="39616936"/>
    <w:rsid w:val="398268AC"/>
    <w:rsid w:val="39BC1DBE"/>
    <w:rsid w:val="39C24EFB"/>
    <w:rsid w:val="3A30455A"/>
    <w:rsid w:val="3A3C2EFF"/>
    <w:rsid w:val="3A4A73CA"/>
    <w:rsid w:val="3AB46F3A"/>
    <w:rsid w:val="3ABB2076"/>
    <w:rsid w:val="3AF37A62"/>
    <w:rsid w:val="3B1D063B"/>
    <w:rsid w:val="3B31058A"/>
    <w:rsid w:val="3B854432"/>
    <w:rsid w:val="3B936B4F"/>
    <w:rsid w:val="3B9603ED"/>
    <w:rsid w:val="3BB54D17"/>
    <w:rsid w:val="3BB84807"/>
    <w:rsid w:val="3C243C4B"/>
    <w:rsid w:val="3C2E0626"/>
    <w:rsid w:val="3C357C06"/>
    <w:rsid w:val="3C9A6B5A"/>
    <w:rsid w:val="3CD63197"/>
    <w:rsid w:val="3D2E4D81"/>
    <w:rsid w:val="3D597924"/>
    <w:rsid w:val="3DE8401A"/>
    <w:rsid w:val="3DF02037"/>
    <w:rsid w:val="3E2E0DB1"/>
    <w:rsid w:val="3E2E7003"/>
    <w:rsid w:val="3E524A9F"/>
    <w:rsid w:val="3EE55913"/>
    <w:rsid w:val="3F516B05"/>
    <w:rsid w:val="3F7B0026"/>
    <w:rsid w:val="3FC96FE3"/>
    <w:rsid w:val="3FD61700"/>
    <w:rsid w:val="40210BCD"/>
    <w:rsid w:val="4057639D"/>
    <w:rsid w:val="408B6047"/>
    <w:rsid w:val="409969B6"/>
    <w:rsid w:val="40A610D2"/>
    <w:rsid w:val="40FC6952"/>
    <w:rsid w:val="419B29A9"/>
    <w:rsid w:val="41B415CD"/>
    <w:rsid w:val="41C932CA"/>
    <w:rsid w:val="421D3E12"/>
    <w:rsid w:val="427F607F"/>
    <w:rsid w:val="42DF5FDB"/>
    <w:rsid w:val="42ED123B"/>
    <w:rsid w:val="435117C9"/>
    <w:rsid w:val="43C57FA0"/>
    <w:rsid w:val="43D83C99"/>
    <w:rsid w:val="446F7A2D"/>
    <w:rsid w:val="45097E82"/>
    <w:rsid w:val="450B3D31"/>
    <w:rsid w:val="456F1AAE"/>
    <w:rsid w:val="45A51959"/>
    <w:rsid w:val="45CE5353"/>
    <w:rsid w:val="462F1327"/>
    <w:rsid w:val="46517D32"/>
    <w:rsid w:val="4662784A"/>
    <w:rsid w:val="46821C9A"/>
    <w:rsid w:val="46843C64"/>
    <w:rsid w:val="469334DE"/>
    <w:rsid w:val="46B13173"/>
    <w:rsid w:val="46BF2EEE"/>
    <w:rsid w:val="46CE52F1"/>
    <w:rsid w:val="46DD3374"/>
    <w:rsid w:val="46F34946"/>
    <w:rsid w:val="470628CB"/>
    <w:rsid w:val="472D42FC"/>
    <w:rsid w:val="47B10A89"/>
    <w:rsid w:val="47E250E6"/>
    <w:rsid w:val="4847487F"/>
    <w:rsid w:val="48F0738F"/>
    <w:rsid w:val="48F84495"/>
    <w:rsid w:val="494E0559"/>
    <w:rsid w:val="4961028C"/>
    <w:rsid w:val="497C0C22"/>
    <w:rsid w:val="49B91E77"/>
    <w:rsid w:val="4A09189D"/>
    <w:rsid w:val="4A111CB3"/>
    <w:rsid w:val="4A174DEF"/>
    <w:rsid w:val="4A1B668D"/>
    <w:rsid w:val="4A3D4856"/>
    <w:rsid w:val="4AA03036"/>
    <w:rsid w:val="4AEC1DD8"/>
    <w:rsid w:val="4AFF5FAF"/>
    <w:rsid w:val="4BDC1E4C"/>
    <w:rsid w:val="4C545E87"/>
    <w:rsid w:val="4CFD02CC"/>
    <w:rsid w:val="4D551EB6"/>
    <w:rsid w:val="4DD07276"/>
    <w:rsid w:val="4DE1374A"/>
    <w:rsid w:val="4DFF0372"/>
    <w:rsid w:val="4E2A6C18"/>
    <w:rsid w:val="4E720846"/>
    <w:rsid w:val="4E93713A"/>
    <w:rsid w:val="4E9D1D67"/>
    <w:rsid w:val="4ED41501"/>
    <w:rsid w:val="4ED82D9F"/>
    <w:rsid w:val="4EEE4370"/>
    <w:rsid w:val="4F495A4B"/>
    <w:rsid w:val="4F6E54B1"/>
    <w:rsid w:val="4FC60E49"/>
    <w:rsid w:val="503201EC"/>
    <w:rsid w:val="508D1967"/>
    <w:rsid w:val="50AC44E3"/>
    <w:rsid w:val="50EA6DB9"/>
    <w:rsid w:val="51257DF2"/>
    <w:rsid w:val="51B573C7"/>
    <w:rsid w:val="524B7D2C"/>
    <w:rsid w:val="529C11E0"/>
    <w:rsid w:val="52C27FEE"/>
    <w:rsid w:val="537B3642"/>
    <w:rsid w:val="53BD2563"/>
    <w:rsid w:val="53CE29C2"/>
    <w:rsid w:val="54327DB1"/>
    <w:rsid w:val="54484523"/>
    <w:rsid w:val="54493DF7"/>
    <w:rsid w:val="545C7FCE"/>
    <w:rsid w:val="54C36822"/>
    <w:rsid w:val="54D1276A"/>
    <w:rsid w:val="554271C4"/>
    <w:rsid w:val="558B695A"/>
    <w:rsid w:val="55943798"/>
    <w:rsid w:val="56171238"/>
    <w:rsid w:val="564B1F53"/>
    <w:rsid w:val="56680EAC"/>
    <w:rsid w:val="566B44F9"/>
    <w:rsid w:val="567C04B4"/>
    <w:rsid w:val="56ED315F"/>
    <w:rsid w:val="571050A0"/>
    <w:rsid w:val="57186B34"/>
    <w:rsid w:val="578F08AF"/>
    <w:rsid w:val="57E26A3C"/>
    <w:rsid w:val="57E36310"/>
    <w:rsid w:val="58A957AC"/>
    <w:rsid w:val="58C3686E"/>
    <w:rsid w:val="59575208"/>
    <w:rsid w:val="59BD150F"/>
    <w:rsid w:val="59D10B16"/>
    <w:rsid w:val="5A221372"/>
    <w:rsid w:val="5A2C0443"/>
    <w:rsid w:val="5A317807"/>
    <w:rsid w:val="5AA91A93"/>
    <w:rsid w:val="5AE825BC"/>
    <w:rsid w:val="5AF96577"/>
    <w:rsid w:val="5B721586"/>
    <w:rsid w:val="5BA54009"/>
    <w:rsid w:val="5C052CF9"/>
    <w:rsid w:val="5C0F1DCA"/>
    <w:rsid w:val="5C8956D8"/>
    <w:rsid w:val="5C9B540C"/>
    <w:rsid w:val="5CC130C4"/>
    <w:rsid w:val="5D0C542B"/>
    <w:rsid w:val="5D3F048D"/>
    <w:rsid w:val="5D6E37B3"/>
    <w:rsid w:val="5D942587"/>
    <w:rsid w:val="5E6C52B2"/>
    <w:rsid w:val="5E7B3747"/>
    <w:rsid w:val="5EDB41E5"/>
    <w:rsid w:val="5EFD42DE"/>
    <w:rsid w:val="5F427DC1"/>
    <w:rsid w:val="5F463D55"/>
    <w:rsid w:val="5FCF5AF8"/>
    <w:rsid w:val="60575AEE"/>
    <w:rsid w:val="606A4E15"/>
    <w:rsid w:val="60B60A66"/>
    <w:rsid w:val="60D4713E"/>
    <w:rsid w:val="60D84E80"/>
    <w:rsid w:val="60EE1FAE"/>
    <w:rsid w:val="61377DF9"/>
    <w:rsid w:val="63071A4D"/>
    <w:rsid w:val="63381C06"/>
    <w:rsid w:val="63424833"/>
    <w:rsid w:val="63612F0B"/>
    <w:rsid w:val="639037F0"/>
    <w:rsid w:val="63AE1EC8"/>
    <w:rsid w:val="63D2540C"/>
    <w:rsid w:val="63F518A5"/>
    <w:rsid w:val="645333DA"/>
    <w:rsid w:val="649C7F73"/>
    <w:rsid w:val="64CE2822"/>
    <w:rsid w:val="6554084E"/>
    <w:rsid w:val="65B579E1"/>
    <w:rsid w:val="65F22540"/>
    <w:rsid w:val="664B39FF"/>
    <w:rsid w:val="6675211B"/>
    <w:rsid w:val="6683763C"/>
    <w:rsid w:val="66884C53"/>
    <w:rsid w:val="66F10A4A"/>
    <w:rsid w:val="670C47FB"/>
    <w:rsid w:val="670C7632"/>
    <w:rsid w:val="6759214B"/>
    <w:rsid w:val="676A25AA"/>
    <w:rsid w:val="67D363A2"/>
    <w:rsid w:val="67F105D6"/>
    <w:rsid w:val="68064081"/>
    <w:rsid w:val="688558EE"/>
    <w:rsid w:val="68AB69D7"/>
    <w:rsid w:val="68BF083A"/>
    <w:rsid w:val="68C55CEA"/>
    <w:rsid w:val="690F3409"/>
    <w:rsid w:val="69B144C0"/>
    <w:rsid w:val="69D84B0F"/>
    <w:rsid w:val="6A927E4E"/>
    <w:rsid w:val="6A9303D7"/>
    <w:rsid w:val="6AB778B5"/>
    <w:rsid w:val="6AEA1A38"/>
    <w:rsid w:val="6AF40B09"/>
    <w:rsid w:val="6BDB3A77"/>
    <w:rsid w:val="6C066D46"/>
    <w:rsid w:val="6C30791F"/>
    <w:rsid w:val="6C382C77"/>
    <w:rsid w:val="6C4B29AA"/>
    <w:rsid w:val="6CB01D17"/>
    <w:rsid w:val="6D2F407A"/>
    <w:rsid w:val="6D6830E8"/>
    <w:rsid w:val="6DC742B3"/>
    <w:rsid w:val="6DD16EDF"/>
    <w:rsid w:val="6E1A6AD8"/>
    <w:rsid w:val="6E526272"/>
    <w:rsid w:val="6FBE3493"/>
    <w:rsid w:val="6FD902CD"/>
    <w:rsid w:val="700215D2"/>
    <w:rsid w:val="70D34D1C"/>
    <w:rsid w:val="712F289B"/>
    <w:rsid w:val="71357785"/>
    <w:rsid w:val="71AD1A11"/>
    <w:rsid w:val="72601460"/>
    <w:rsid w:val="72695938"/>
    <w:rsid w:val="72F0605A"/>
    <w:rsid w:val="73351CBE"/>
    <w:rsid w:val="735A1725"/>
    <w:rsid w:val="73774085"/>
    <w:rsid w:val="73C6500C"/>
    <w:rsid w:val="73D03795"/>
    <w:rsid w:val="746565D3"/>
    <w:rsid w:val="74820F33"/>
    <w:rsid w:val="74AA2238"/>
    <w:rsid w:val="75022074"/>
    <w:rsid w:val="75614FED"/>
    <w:rsid w:val="75734D20"/>
    <w:rsid w:val="75A86E9E"/>
    <w:rsid w:val="75BC66C7"/>
    <w:rsid w:val="760A7432"/>
    <w:rsid w:val="768014A2"/>
    <w:rsid w:val="76CA4E14"/>
    <w:rsid w:val="77752FD1"/>
    <w:rsid w:val="77A6318B"/>
    <w:rsid w:val="77D0645A"/>
    <w:rsid w:val="77E65C7D"/>
    <w:rsid w:val="78A91184"/>
    <w:rsid w:val="78E74764"/>
    <w:rsid w:val="78F44A71"/>
    <w:rsid w:val="79025E9E"/>
    <w:rsid w:val="791F31F5"/>
    <w:rsid w:val="792425B9"/>
    <w:rsid w:val="793F5645"/>
    <w:rsid w:val="79960FDD"/>
    <w:rsid w:val="7A0128FA"/>
    <w:rsid w:val="7A0F3269"/>
    <w:rsid w:val="7A1F7224"/>
    <w:rsid w:val="7A344A7E"/>
    <w:rsid w:val="7A88301C"/>
    <w:rsid w:val="7AE30252"/>
    <w:rsid w:val="7B6F1AE6"/>
    <w:rsid w:val="7BB3231A"/>
    <w:rsid w:val="7C042B76"/>
    <w:rsid w:val="7C262AEC"/>
    <w:rsid w:val="7C345209"/>
    <w:rsid w:val="7C9C690A"/>
    <w:rsid w:val="7CA81753"/>
    <w:rsid w:val="7CB1685A"/>
    <w:rsid w:val="7D32101D"/>
    <w:rsid w:val="7D360B0D"/>
    <w:rsid w:val="7D603DDC"/>
    <w:rsid w:val="7D692C90"/>
    <w:rsid w:val="7D7B6E68"/>
    <w:rsid w:val="7DA71A0B"/>
    <w:rsid w:val="7DBA7990"/>
    <w:rsid w:val="7DFA1A36"/>
    <w:rsid w:val="7E4F632A"/>
    <w:rsid w:val="7E665422"/>
    <w:rsid w:val="7EC108AA"/>
    <w:rsid w:val="7F8A5140"/>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 w:asciiTheme="minorHAnsi" w:hAnsiTheme="minorHAnsi" w:eastAsiaTheme="minorEastAsia"/>
      <w:kern w:val="2"/>
      <w:sz w:val="32"/>
      <w:szCs w:val="3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Body Text Indent"/>
    <w:basedOn w:val="1"/>
    <w:next w:val="1"/>
    <w:qFormat/>
    <w:uiPriority w:val="0"/>
    <w:pPr>
      <w:ind w:firstLine="720" w:firstLineChars="225"/>
    </w:pPr>
    <w:rPr>
      <w:rFonts w:ascii="仿宋_GB231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9"/>
    <w:qFormat/>
    <w:uiPriority w:val="99"/>
    <w:pPr>
      <w:spacing w:line="580" w:lineRule="exact"/>
      <w:ind w:firstLine="640" w:firstLineChars="200"/>
    </w:pPr>
    <w:rPr>
      <w:rFonts w:ascii="仿宋" w:hAnsi="仿宋" w:eastAsia="仿宋"/>
      <w:sz w:val="32"/>
      <w:szCs w:val="32"/>
    </w:rPr>
  </w:style>
  <w:style w:type="paragraph" w:styleId="9">
    <w:name w:val="Body Text First Indent 2"/>
    <w:basedOn w:val="5"/>
    <w:next w:val="1"/>
    <w:qFormat/>
    <w:uiPriority w:val="0"/>
    <w:pPr>
      <w:ind w:firstLine="420" w:firstLine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黑体" w:hAnsi="等线" w:eastAsia="黑体" w:cs="黑体"/>
      <w:color w:val="000000"/>
      <w:kern w:val="0"/>
      <w:sz w:val="24"/>
      <w:szCs w:val="24"/>
      <w:lang w:val="en-US" w:eastAsia="zh-CN" w:bidi="ar"/>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1739</Words>
  <Characters>1776</Characters>
  <Lines>0</Lines>
  <Paragraphs>0</Paragraphs>
  <TotalTime>1</TotalTime>
  <ScaleCrop>false</ScaleCrop>
  <LinksUpToDate>false</LinksUpToDate>
  <CharactersWithSpaces>1821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2023-04-11T05:18:00Z</dcterms:created>
  <dc:creator>Administrator</dc:creator>
  <cp:lastModifiedBy>周立志</cp:lastModifiedBy>
  <dcterms:modified xsi:type="dcterms:W3CDTF">2025-09-12T07:12:56Z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C83A3C320C92417C94958E67A9C2231C_11</vt:lpwstr>
  </property>
  <property fmtid="{D5CDD505-2E9C-101B-9397-08002B2CF9AE}" pid="4" name="KSOTemplateDocerSaveRecord">
    <vt:lpwstr>eyJoZGlkIjoiMzg0NmFmM2M1ZWRhMmEwYTNkZmVjMGM1YTRjODhhNTIiLCJ1c2VySWQiOiIxNDY5NDgzNjIwIn0=</vt:lpwstr>
  </property>
</Properties>
</file>